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761D9">
        <w:rPr>
          <w:rFonts w:ascii="Arial" w:hAnsi="Arial" w:cs="Arial"/>
          <w:sz w:val="20"/>
          <w:szCs w:val="20"/>
        </w:rPr>
        <w:t>ГУБЕРНАТОР БЕЛГОРОДСКОЙ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ПОСТАНОВЛЕНИЕ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от 17 сентября 2010 г. N 67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О КОМИССИЯХ ПО СОБЛЮДЕНИЮ ТРЕБОВАНИЙ </w:t>
      </w:r>
      <w:proofErr w:type="gramStart"/>
      <w:r w:rsidRPr="008761D9">
        <w:rPr>
          <w:rFonts w:ascii="Arial" w:hAnsi="Arial" w:cs="Arial"/>
          <w:sz w:val="20"/>
          <w:szCs w:val="20"/>
        </w:rPr>
        <w:t>К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СЛУЖЕБНОМУ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ПОВЕДЕНИЮ ГОСУДАРСТВЕННЫХ ГРАЖДАНСКИХ СЛУЖАЩИХ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ОБЛАСТИ И УРЕГУЛИРОВАНИЮ КОНФЛИКТА ИНТЕРЕСОВ В ОРГАНАХ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ИСПОЛНИТЕЛЬНОЙ ВЛАСТИ И ГОСУДАРСТВЕННЫХ ОРГАНАХ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761D9" w:rsidRPr="008761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61D9">
              <w:rPr>
                <w:rFonts w:ascii="Arial" w:hAnsi="Arial" w:cs="Arial"/>
                <w:sz w:val="20"/>
                <w:szCs w:val="20"/>
              </w:rPr>
              <w:t xml:space="preserve">(в ред. постановлений Губернатора Белгородской области от 06.06.2011 </w:t>
            </w:r>
            <w:hyperlink r:id="rId7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62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 xml:space="preserve">от 17.06.2013 </w:t>
            </w:r>
            <w:hyperlink r:id="rId8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69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18.04.2014 </w:t>
            </w:r>
            <w:hyperlink r:id="rId9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25.09.2014 </w:t>
            </w:r>
            <w:hyperlink r:id="rId10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85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 xml:space="preserve">от 07.05.2015 </w:t>
            </w:r>
            <w:hyperlink r:id="rId11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43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10.03.2016 </w:t>
            </w:r>
            <w:hyperlink r:id="rId12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24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07.11.2017 </w:t>
            </w:r>
            <w:hyperlink r:id="rId13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103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 w:rsidRPr="008761D9">
          <w:rPr>
            <w:rFonts w:ascii="Arial" w:hAnsi="Arial" w:cs="Arial"/>
            <w:sz w:val="20"/>
            <w:szCs w:val="20"/>
          </w:rPr>
          <w:t>законом</w:t>
        </w:r>
      </w:hyperlink>
      <w:r w:rsidRPr="008761D9">
        <w:rPr>
          <w:rFonts w:ascii="Arial" w:hAnsi="Arial" w:cs="Arial"/>
          <w:sz w:val="20"/>
          <w:szCs w:val="20"/>
        </w:rPr>
        <w:t xml:space="preserve"> от 27 июля 2004 года N 79-ФЗ "О государственной гражданской службе Российской Федерации", </w:t>
      </w:r>
      <w:hyperlink r:id="rId15" w:history="1">
        <w:r w:rsidRPr="008761D9">
          <w:rPr>
            <w:rFonts w:ascii="Arial" w:hAnsi="Arial" w:cs="Arial"/>
            <w:sz w:val="20"/>
            <w:szCs w:val="20"/>
          </w:rPr>
          <w:t>Указом</w:t>
        </w:r>
      </w:hyperlink>
      <w:r w:rsidRPr="008761D9">
        <w:rPr>
          <w:rFonts w:ascii="Arial" w:hAnsi="Arial" w:cs="Arial"/>
          <w:sz w:val="20"/>
          <w:szCs w:val="20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также в целях обеспечения соблюдения требований к служебному поведению государственных гражданских служащих области и урегулирования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конфликта интересов постановляю: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1. Утвердить </w:t>
      </w:r>
      <w:hyperlink w:anchor="Par43" w:history="1">
        <w:r w:rsidRPr="008761D9">
          <w:rPr>
            <w:rFonts w:ascii="Arial" w:hAnsi="Arial" w:cs="Arial"/>
            <w:sz w:val="20"/>
            <w:szCs w:val="20"/>
          </w:rPr>
          <w:t>Положение</w:t>
        </w:r>
      </w:hyperlink>
      <w:r w:rsidRPr="008761D9">
        <w:rPr>
          <w:rFonts w:ascii="Arial" w:hAnsi="Arial" w:cs="Arial"/>
          <w:sz w:val="20"/>
          <w:szCs w:val="20"/>
        </w:rP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Положение, прилагается).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2. Руководителям органов исполнительной власти, государственных органов области: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- утвердить порядок работы и составы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 в соответствии с </w:t>
      </w:r>
      <w:hyperlink w:anchor="Par43" w:history="1">
        <w:r w:rsidRPr="008761D9">
          <w:rPr>
            <w:rFonts w:ascii="Arial" w:hAnsi="Arial" w:cs="Arial"/>
            <w:sz w:val="20"/>
            <w:szCs w:val="20"/>
          </w:rPr>
          <w:t>Положением</w:t>
        </w:r>
      </w:hyperlink>
      <w:r w:rsidRPr="008761D9">
        <w:rPr>
          <w:rFonts w:ascii="Arial" w:hAnsi="Arial" w:cs="Arial"/>
          <w:sz w:val="20"/>
          <w:szCs w:val="20"/>
        </w:rPr>
        <w:t>, утвержденным в пункте 1 настоящего постановления;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- в срок до 1 октября 2010 года направить списочные составы комиссий в департамент кадровой политики области.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Рекомендовать органам местного самоуправления муниципальных районов и городских округов в срок до 1 октября 2010 года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районов и городских округов, руководствуясь </w:t>
      </w:r>
      <w:hyperlink r:id="rId16" w:history="1">
        <w:r w:rsidRPr="008761D9">
          <w:rPr>
            <w:rFonts w:ascii="Arial" w:hAnsi="Arial" w:cs="Arial"/>
            <w:sz w:val="20"/>
            <w:szCs w:val="20"/>
          </w:rPr>
          <w:t>Указом</w:t>
        </w:r>
      </w:hyperlink>
      <w:r w:rsidRPr="008761D9">
        <w:rPr>
          <w:rFonts w:ascii="Arial" w:hAnsi="Arial" w:cs="Arial"/>
          <w:sz w:val="20"/>
          <w:szCs w:val="20"/>
        </w:rPr>
        <w:t xml:space="preserve"> Президента Российской Федерации от 1 июля 2010 года N 821 "О комиссиях по соблюдению требований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 служебному поведению федеральных государственных служащих и урегулированию конфликта интересов".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4. Предложить профсоюзным организациям, научным организациям, профессиональным образовательным организациям и организациям высшего и дополнительного профессионального образования содействовать работе комиссий.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(п. 4 в ред. </w:t>
      </w:r>
      <w:hyperlink r:id="rId17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18.04.2014 N 38)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5. Контроль за исполнением постановления возложить на заместителя Губернатора Белгородской области - начальника департамента </w:t>
      </w:r>
      <w:proofErr w:type="gramStart"/>
      <w:r w:rsidRPr="008761D9">
        <w:rPr>
          <w:rFonts w:ascii="Arial" w:hAnsi="Arial" w:cs="Arial"/>
          <w:sz w:val="20"/>
          <w:szCs w:val="20"/>
        </w:rPr>
        <w:t>внутренней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 кадровой политики области </w:t>
      </w:r>
      <w:proofErr w:type="spellStart"/>
      <w:r w:rsidRPr="008761D9">
        <w:rPr>
          <w:rFonts w:ascii="Arial" w:hAnsi="Arial" w:cs="Arial"/>
          <w:sz w:val="20"/>
          <w:szCs w:val="20"/>
        </w:rPr>
        <w:t>О.А.Павлову</w:t>
      </w:r>
      <w:proofErr w:type="spellEnd"/>
      <w:r w:rsidRPr="008761D9">
        <w:rPr>
          <w:rFonts w:ascii="Arial" w:hAnsi="Arial" w:cs="Arial"/>
          <w:sz w:val="20"/>
          <w:szCs w:val="20"/>
        </w:rPr>
        <w:t>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(п. 5 в ред. </w:t>
      </w:r>
      <w:hyperlink r:id="rId18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07.11.2017 N 103)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Губернатор Белгородской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Е.САВЧЕНКО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Утверждено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постановлением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губернатора Белгородской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от 17 сентября 2010 года N 67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3"/>
      <w:bookmarkEnd w:id="1"/>
      <w:r w:rsidRPr="008761D9">
        <w:rPr>
          <w:rFonts w:ascii="Arial" w:hAnsi="Arial" w:cs="Arial"/>
          <w:sz w:val="20"/>
          <w:szCs w:val="20"/>
        </w:rPr>
        <w:t>ПОЛОЖЕНИЕ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О КОМИССИЯХ ПО СОБЛЮДЕНИЮ ТРЕБОВАНИЙ </w:t>
      </w:r>
      <w:proofErr w:type="gramStart"/>
      <w:r w:rsidRPr="008761D9">
        <w:rPr>
          <w:rFonts w:ascii="Arial" w:hAnsi="Arial" w:cs="Arial"/>
          <w:sz w:val="20"/>
          <w:szCs w:val="20"/>
        </w:rPr>
        <w:t>К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СЛУЖЕБНОМУ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ПОВЕДЕНИЮ ГОСУДАРСТВЕННЫХ ГРАЖДАНСКИХ СЛУЖАЩИХ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ОБЛАСТИ И УРЕГУЛИРОВАНИЮ КОНФЛИКТА ИНТЕРЕСОВ В ОРГАНАХ</w:t>
      </w:r>
    </w:p>
    <w:p w:rsidR="008761D9" w:rsidRPr="008761D9" w:rsidRDefault="008761D9" w:rsidP="008761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ИСПОЛНИТЕЛЬНОЙ ВЛАСТИ И ГОСУДАРСТВЕННЫХ ОРГАНАХ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761D9" w:rsidRPr="008761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61D9">
              <w:rPr>
                <w:rFonts w:ascii="Arial" w:hAnsi="Arial" w:cs="Arial"/>
                <w:sz w:val="20"/>
                <w:szCs w:val="20"/>
              </w:rPr>
              <w:t xml:space="preserve">(в ред. постановлений Губернатора Белгородской области от 06.06.2011 </w:t>
            </w:r>
            <w:hyperlink r:id="rId19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62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 xml:space="preserve">от 17.06.2013 </w:t>
            </w:r>
            <w:hyperlink r:id="rId20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69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18.04.2014 </w:t>
            </w:r>
            <w:hyperlink r:id="rId21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38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25.09.2014 </w:t>
            </w:r>
            <w:hyperlink r:id="rId22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85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61D9" w:rsidRPr="008761D9" w:rsidRDefault="00876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1D9">
              <w:rPr>
                <w:rFonts w:ascii="Arial" w:hAnsi="Arial" w:cs="Arial"/>
                <w:sz w:val="20"/>
                <w:szCs w:val="20"/>
              </w:rPr>
              <w:t xml:space="preserve">от 07.05.2015 </w:t>
            </w:r>
            <w:hyperlink r:id="rId23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43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10.03.2016 </w:t>
            </w:r>
            <w:hyperlink r:id="rId24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24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 xml:space="preserve">, от 07.11.2017 </w:t>
            </w:r>
            <w:hyperlink r:id="rId25" w:history="1">
              <w:r w:rsidRPr="008761D9">
                <w:rPr>
                  <w:rFonts w:ascii="Arial" w:hAnsi="Arial" w:cs="Arial"/>
                  <w:sz w:val="20"/>
                  <w:szCs w:val="20"/>
                </w:rPr>
                <w:t>N 103</w:t>
              </w:r>
            </w:hyperlink>
            <w:r w:rsidRPr="008761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комиссии), образуемых в органах исполнительной власти области и государственных органах области.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2. Комиссии в своей деятельности руководствуются </w:t>
      </w:r>
      <w:hyperlink r:id="rId26" w:history="1">
        <w:r w:rsidRPr="008761D9">
          <w:rPr>
            <w:rFonts w:ascii="Arial" w:hAnsi="Arial" w:cs="Arial"/>
            <w:sz w:val="20"/>
            <w:szCs w:val="20"/>
          </w:rPr>
          <w:t>Конституцией</w:t>
        </w:r>
      </w:hyperlink>
      <w:r w:rsidRPr="008761D9"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7" w:history="1">
        <w:r w:rsidRPr="008761D9">
          <w:rPr>
            <w:rFonts w:ascii="Arial" w:hAnsi="Arial" w:cs="Arial"/>
            <w:sz w:val="20"/>
            <w:szCs w:val="20"/>
          </w:rPr>
          <w:t>Уставом</w:t>
        </w:r>
      </w:hyperlink>
      <w:r w:rsidRPr="008761D9">
        <w:rPr>
          <w:rFonts w:ascii="Arial" w:hAnsi="Arial" w:cs="Arial"/>
          <w:sz w:val="20"/>
          <w:szCs w:val="20"/>
        </w:rPr>
        <w:t xml:space="preserve"> Белгородской области, законами Белгородской области, постановлениями и распоряжениями Губернатора и правительства области, правовыми актами государственного органа по управлению государственной гражданской службой Белгородской области, а также настоящим Положением.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3. Основной задачей комиссий является содействие органам исполнительной власти и государственным органам области: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 xml:space="preserve">а) в обеспечении соблюдения государственными гражданскими служащими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 w:rsidRPr="008761D9">
          <w:rPr>
            <w:rFonts w:ascii="Arial" w:hAnsi="Arial" w:cs="Arial"/>
            <w:sz w:val="20"/>
            <w:szCs w:val="20"/>
          </w:rPr>
          <w:t>законом</w:t>
        </w:r>
      </w:hyperlink>
      <w:r w:rsidRPr="008761D9"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коррупции", другими федеральными законами, законами области, правовыми актами Губернатора и правительства области (далее - требования к служебному поведению и (или) требования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об урегулировании конфликта интересов);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в осуществлении в органах исполнительной власти и государственных органах области мер по предупреждению коррупции.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области (далее - должности государственной службы) в органах исполнительной власти и государственных органах области.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gramStart"/>
      <w:r w:rsidRPr="008761D9">
        <w:rPr>
          <w:rFonts w:ascii="Arial" w:hAnsi="Arial" w:cs="Arial"/>
          <w:sz w:val="20"/>
          <w:szCs w:val="20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руководителей и заместителей руководителей органов исполнительной власти, государственных органов области,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интересов, образуемой при департаменте внутренней и кадровой политики области.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постановлений Губернатора Белгородской области от 17.06.2013 </w:t>
      </w:r>
      <w:hyperlink r:id="rId29" w:history="1">
        <w:r w:rsidRPr="008761D9">
          <w:rPr>
            <w:rFonts w:ascii="Arial" w:hAnsi="Arial" w:cs="Arial"/>
            <w:sz w:val="20"/>
            <w:szCs w:val="20"/>
          </w:rPr>
          <w:t>N 69</w:t>
        </w:r>
      </w:hyperlink>
      <w:r w:rsidRPr="008761D9">
        <w:rPr>
          <w:rFonts w:ascii="Arial" w:hAnsi="Arial" w:cs="Arial"/>
          <w:sz w:val="20"/>
          <w:szCs w:val="20"/>
        </w:rPr>
        <w:t xml:space="preserve">, от 18.04.2014 </w:t>
      </w:r>
      <w:hyperlink r:id="rId30" w:history="1">
        <w:r w:rsidRPr="008761D9">
          <w:rPr>
            <w:rFonts w:ascii="Arial" w:hAnsi="Arial" w:cs="Arial"/>
            <w:sz w:val="20"/>
            <w:szCs w:val="20"/>
          </w:rPr>
          <w:t>N 38</w:t>
        </w:r>
      </w:hyperlink>
      <w:r w:rsidRPr="008761D9">
        <w:rPr>
          <w:rFonts w:ascii="Arial" w:hAnsi="Arial" w:cs="Arial"/>
          <w:sz w:val="20"/>
          <w:szCs w:val="20"/>
        </w:rPr>
        <w:t>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органах исполнительной власти и государственных органах области, рассматриваются комиссией соответствующего органа исполнительной власти, государственного органа области. Порядок формирования и деятельности комиссии, а также ее состав определяются руководителем органа исполнительной власти, государственного органа области (далее - государственный орган области) в соответствии с настоящим Положением.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7. Комиссия образуется распоряжением (приказом) государственного органа области. Указанным актом утверждаются состав комиссии и порядок ее работы.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В состав комиссии входят председатель комиссии, его заместитель, назначаемый руководителем государственного органа области из числа членов комиссии, замещающих должности государственной службы в государственном органе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8. В состав комиссии входят: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заместитель руководителя государственного органа области (председатель комиссии), должностное лицо кадровой службы государственного органа области, ответственное за работу по профилактике коррупционных и иных правонарушений (секретарь комиссии), государственные служащие из юридического (правового) подразделения, других подразделений государственного органа области, определяемые его руководителем;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 w:rsidRPr="008761D9">
        <w:rPr>
          <w:rFonts w:ascii="Arial" w:hAnsi="Arial" w:cs="Arial"/>
          <w:sz w:val="20"/>
          <w:szCs w:val="20"/>
        </w:rPr>
        <w:t>б) представитель департамента внутренней и кадровой политики области;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17.06.2013 N 69)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8"/>
      <w:bookmarkEnd w:id="3"/>
      <w:r w:rsidRPr="008761D9">
        <w:rPr>
          <w:rFonts w:ascii="Arial" w:hAnsi="Arial" w:cs="Arial"/>
          <w:sz w:val="20"/>
          <w:szCs w:val="20"/>
        </w:rPr>
        <w:t>в) представитель (представители) научных организаций, профессиональных образовательных организаций и организаций высшего и дополнительного профессионального образования, деятельность которых связана с государственной службой.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"в" в ред. </w:t>
      </w:r>
      <w:hyperlink r:id="rId32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18.04.2014 N 38)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 w:rsidRPr="008761D9">
        <w:rPr>
          <w:rFonts w:ascii="Arial" w:hAnsi="Arial" w:cs="Arial"/>
          <w:sz w:val="20"/>
          <w:szCs w:val="20"/>
        </w:rPr>
        <w:t>9. Руководитель государственного органа области может принять решение о включении в состав комиссии: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представителя общественного совета, образованного при государственном органе области в соответствии со </w:t>
      </w:r>
      <w:hyperlink r:id="rId33" w:history="1">
        <w:r w:rsidRPr="008761D9">
          <w:rPr>
            <w:rFonts w:ascii="Arial" w:hAnsi="Arial" w:cs="Arial"/>
            <w:sz w:val="20"/>
            <w:szCs w:val="20"/>
          </w:rPr>
          <w:t>статьей 18</w:t>
        </w:r>
      </w:hyperlink>
      <w:r w:rsidRPr="008761D9">
        <w:rPr>
          <w:rFonts w:ascii="Arial" w:hAnsi="Arial" w:cs="Arial"/>
          <w:sz w:val="20"/>
          <w:szCs w:val="20"/>
        </w:rPr>
        <w:t xml:space="preserve"> закона Белгородской области от 21 июля 2008 года N 226 "Об общественной палате Белгородской области";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представителя профсоюзной организации, действующей в установленном порядке в государственном органе области.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Лица, указанные в </w:t>
      </w:r>
      <w:hyperlink w:anchor="Par66" w:history="1">
        <w:r w:rsidRPr="008761D9">
          <w:rPr>
            <w:rFonts w:ascii="Arial" w:hAnsi="Arial" w:cs="Arial"/>
            <w:sz w:val="20"/>
            <w:szCs w:val="20"/>
          </w:rPr>
          <w:t>подпунктах "б"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 w:rsidRPr="008761D9">
          <w:rPr>
            <w:rFonts w:ascii="Arial" w:hAnsi="Arial" w:cs="Arial"/>
            <w:sz w:val="20"/>
            <w:szCs w:val="20"/>
          </w:rPr>
          <w:t>"в" пункта 8</w:t>
        </w:r>
      </w:hyperlink>
      <w:r w:rsidRPr="008761D9">
        <w:rPr>
          <w:rFonts w:ascii="Arial" w:hAnsi="Arial" w:cs="Arial"/>
          <w:sz w:val="20"/>
          <w:szCs w:val="20"/>
        </w:rPr>
        <w:t xml:space="preserve"> и в </w:t>
      </w:r>
      <w:hyperlink w:anchor="Par70" w:history="1">
        <w:r w:rsidRPr="008761D9">
          <w:rPr>
            <w:rFonts w:ascii="Arial" w:hAnsi="Arial" w:cs="Arial"/>
            <w:sz w:val="20"/>
            <w:szCs w:val="20"/>
          </w:rPr>
          <w:t>пункте 9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включаются в состав комиссии в установленном порядке по согласованию с департаментом внутренней и кадровой политики области, с научными организациями, профессиональными образовательными организациями и организациями высшего и дополнительного профессионального образования, с общественным советом, с профсоюзной организацией, действующей в установленном порядке в государственном органе области, на основании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запроса руководителя государственного органа области. Согласование осуществляется в 10-дневный срок со дня получения запроса.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постановлений Губернатора Белгородской области от 17.06.2013 </w:t>
      </w:r>
      <w:hyperlink r:id="rId34" w:history="1">
        <w:r w:rsidRPr="008761D9">
          <w:rPr>
            <w:rFonts w:ascii="Arial" w:hAnsi="Arial" w:cs="Arial"/>
            <w:sz w:val="20"/>
            <w:szCs w:val="20"/>
          </w:rPr>
          <w:t>N 69</w:t>
        </w:r>
      </w:hyperlink>
      <w:r w:rsidRPr="008761D9">
        <w:rPr>
          <w:rFonts w:ascii="Arial" w:hAnsi="Arial" w:cs="Arial"/>
          <w:sz w:val="20"/>
          <w:szCs w:val="20"/>
        </w:rPr>
        <w:t xml:space="preserve">, от 18.04.2014 </w:t>
      </w:r>
      <w:hyperlink r:id="rId35" w:history="1">
        <w:r w:rsidRPr="008761D9">
          <w:rPr>
            <w:rFonts w:ascii="Arial" w:hAnsi="Arial" w:cs="Arial"/>
            <w:sz w:val="20"/>
            <w:szCs w:val="20"/>
          </w:rPr>
          <w:t>N 38</w:t>
        </w:r>
      </w:hyperlink>
      <w:r w:rsidRPr="008761D9">
        <w:rPr>
          <w:rFonts w:ascii="Arial" w:hAnsi="Arial" w:cs="Arial"/>
          <w:sz w:val="20"/>
          <w:szCs w:val="20"/>
        </w:rPr>
        <w:t>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11. Число членов комиссии, не замещающих должности государственной службы в государственном органе области, должно составлять не менее одной четверти от общего числа членов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13. В заседаниях комиссии с правом совещательного голоса участвуют: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9"/>
      <w:bookmarkEnd w:id="5"/>
      <w:r w:rsidRPr="008761D9">
        <w:rPr>
          <w:rFonts w:ascii="Arial" w:hAnsi="Arial" w:cs="Arial"/>
          <w:sz w:val="20"/>
          <w:szCs w:val="20"/>
        </w:rPr>
        <w:t xml:space="preserve">б) другие государственные служащие, замещающие должности государственной службы в государственном органе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органах области, органов местного самоуправления; представители заинтересованных организаций; </w:t>
      </w:r>
      <w:proofErr w:type="gramStart"/>
      <w:r w:rsidRPr="008761D9">
        <w:rPr>
          <w:rFonts w:ascii="Arial" w:hAnsi="Arial" w:cs="Arial"/>
          <w:sz w:val="20"/>
          <w:szCs w:val="20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 области, недопустимо.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2"/>
      <w:bookmarkEnd w:id="6"/>
      <w:r w:rsidRPr="008761D9">
        <w:rPr>
          <w:rFonts w:ascii="Arial" w:hAnsi="Arial" w:cs="Arial"/>
          <w:sz w:val="20"/>
          <w:szCs w:val="20"/>
        </w:rPr>
        <w:t>16. Основаниями для проведения заседания комиссии являются: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3"/>
      <w:bookmarkEnd w:id="7"/>
      <w:proofErr w:type="gramStart"/>
      <w:r w:rsidRPr="008761D9">
        <w:rPr>
          <w:rFonts w:ascii="Arial" w:hAnsi="Arial" w:cs="Arial"/>
          <w:sz w:val="20"/>
          <w:szCs w:val="20"/>
        </w:rPr>
        <w:t xml:space="preserve">а) представление руководителем государственного органа области в соответствии с </w:t>
      </w:r>
      <w:hyperlink r:id="rId36" w:history="1">
        <w:r w:rsidRPr="008761D9">
          <w:rPr>
            <w:rFonts w:ascii="Arial" w:hAnsi="Arial" w:cs="Arial"/>
            <w:sz w:val="20"/>
            <w:szCs w:val="20"/>
          </w:rPr>
          <w:t>Положением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утвержденным распоряжением Губернатора области от 16 марта 2010 года N 139-р "О проверке достоверности и полноты сведений и соблюдения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требований к служебному поведению", материалов проверки, свидетельствующих: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4"/>
      <w:bookmarkEnd w:id="8"/>
      <w:r w:rsidRPr="008761D9">
        <w:rPr>
          <w:rFonts w:ascii="Arial" w:hAnsi="Arial" w:cs="Arial"/>
          <w:sz w:val="20"/>
          <w:szCs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37" w:history="1">
        <w:r w:rsidRPr="008761D9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8761D9">
        <w:rPr>
          <w:rFonts w:ascii="Arial" w:hAnsi="Arial" w:cs="Arial"/>
          <w:sz w:val="20"/>
          <w:szCs w:val="20"/>
        </w:rPr>
        <w:t xml:space="preserve"> названного Положения;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5"/>
      <w:bookmarkEnd w:id="9"/>
      <w:r w:rsidRPr="008761D9">
        <w:rPr>
          <w:rFonts w:ascii="Arial" w:hAnsi="Arial" w:cs="Arial"/>
          <w:sz w:val="20"/>
          <w:szCs w:val="20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6"/>
      <w:bookmarkEnd w:id="10"/>
      <w:r w:rsidRPr="008761D9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8761D9">
        <w:rPr>
          <w:rFonts w:ascii="Arial" w:hAnsi="Arial" w:cs="Arial"/>
          <w:sz w:val="20"/>
          <w:szCs w:val="20"/>
        </w:rPr>
        <w:t>поступившее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должностному лицу кадровой службы государственного органа области, ответственному за работу по профилактике коррупционных и иных правонарушений, в порядке, установленном распоряжением (приказом) государственного органа области: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7"/>
      <w:bookmarkEnd w:id="11"/>
      <w:proofErr w:type="gramStart"/>
      <w:r w:rsidRPr="008761D9">
        <w:rPr>
          <w:rFonts w:ascii="Arial" w:hAnsi="Arial" w:cs="Arial"/>
          <w:sz w:val="20"/>
          <w:szCs w:val="20"/>
        </w:rPr>
        <w:t>обращение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утвержденный нормативным правовым актом Губернатора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(служебные) обязанности, до истечения двух лет со дня увольнения с государственной службы области;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постановлений Губернатора Белгородской области от 06.06.2011 </w:t>
      </w:r>
      <w:hyperlink r:id="rId38" w:history="1">
        <w:r w:rsidRPr="008761D9">
          <w:rPr>
            <w:rFonts w:ascii="Arial" w:hAnsi="Arial" w:cs="Arial"/>
            <w:sz w:val="20"/>
            <w:szCs w:val="20"/>
          </w:rPr>
          <w:t>N 62</w:t>
        </w:r>
      </w:hyperlink>
      <w:r w:rsidRPr="008761D9">
        <w:rPr>
          <w:rFonts w:ascii="Arial" w:hAnsi="Arial" w:cs="Arial"/>
          <w:sz w:val="20"/>
          <w:szCs w:val="20"/>
        </w:rPr>
        <w:t xml:space="preserve">, от 25.09.2014 </w:t>
      </w:r>
      <w:hyperlink r:id="rId39" w:history="1">
        <w:r w:rsidRPr="008761D9">
          <w:rPr>
            <w:rFonts w:ascii="Arial" w:hAnsi="Arial" w:cs="Arial"/>
            <w:sz w:val="20"/>
            <w:szCs w:val="20"/>
          </w:rPr>
          <w:t>N 85</w:t>
        </w:r>
      </w:hyperlink>
      <w:r w:rsidRPr="008761D9">
        <w:rPr>
          <w:rFonts w:ascii="Arial" w:hAnsi="Arial" w:cs="Arial"/>
          <w:sz w:val="20"/>
          <w:szCs w:val="20"/>
        </w:rPr>
        <w:t>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9"/>
      <w:bookmarkEnd w:id="12"/>
      <w:r w:rsidRPr="008761D9">
        <w:rPr>
          <w:rFonts w:ascii="Arial" w:hAnsi="Arial" w:cs="Arial"/>
          <w:sz w:val="20"/>
          <w:szCs w:val="20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0"/>
      <w:bookmarkEnd w:id="13"/>
      <w:proofErr w:type="gramStart"/>
      <w:r w:rsidRPr="008761D9">
        <w:rPr>
          <w:rFonts w:ascii="Arial" w:hAnsi="Arial" w:cs="Arial"/>
          <w:sz w:val="20"/>
          <w:szCs w:val="20"/>
        </w:rPr>
        <w:t xml:space="preserve">заявление государственного служащего о невозможности выполнить требования Федерального </w:t>
      </w:r>
      <w:hyperlink r:id="rId40" w:history="1">
        <w:r w:rsidRPr="008761D9">
          <w:rPr>
            <w:rFonts w:ascii="Arial" w:hAnsi="Arial" w:cs="Arial"/>
            <w:sz w:val="20"/>
            <w:szCs w:val="20"/>
          </w:rPr>
          <w:t>закона</w:t>
        </w:r>
      </w:hyperlink>
      <w:r w:rsidRPr="008761D9">
        <w:rPr>
          <w:rFonts w:ascii="Arial" w:hAnsi="Arial" w:cs="Arial"/>
          <w:sz w:val="20"/>
          <w:szCs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761D9">
        <w:rPr>
          <w:rFonts w:ascii="Arial" w:hAnsi="Arial" w:cs="Arial"/>
          <w:sz w:val="20"/>
          <w:szCs w:val="2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(абзац введен </w:t>
      </w:r>
      <w:hyperlink r:id="rId41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07.05.2015 N 43)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92"/>
      <w:bookmarkEnd w:id="14"/>
      <w:r w:rsidRPr="008761D9">
        <w:rPr>
          <w:rFonts w:ascii="Arial" w:hAnsi="Arial" w:cs="Arial"/>
          <w:sz w:val="20"/>
          <w:szCs w:val="20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(абзац введен </w:t>
      </w:r>
      <w:hyperlink r:id="rId42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94"/>
      <w:bookmarkEnd w:id="15"/>
      <w:r w:rsidRPr="008761D9">
        <w:rPr>
          <w:rFonts w:ascii="Arial" w:hAnsi="Arial" w:cs="Arial"/>
          <w:sz w:val="20"/>
          <w:szCs w:val="20"/>
        </w:rPr>
        <w:t>в) представление руководителя государственного органа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области мер по предупреждению коррупции;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5"/>
      <w:bookmarkEnd w:id="16"/>
      <w:proofErr w:type="gramStart"/>
      <w:r w:rsidRPr="008761D9">
        <w:rPr>
          <w:rFonts w:ascii="Arial" w:hAnsi="Arial" w:cs="Arial"/>
          <w:sz w:val="20"/>
          <w:szCs w:val="20"/>
        </w:rPr>
        <w:t xml:space="preserve">г) представление руководителем государственного органа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3" w:history="1">
        <w:r w:rsidRPr="008761D9">
          <w:rPr>
            <w:rFonts w:ascii="Arial" w:hAnsi="Arial" w:cs="Arial"/>
            <w:sz w:val="20"/>
            <w:szCs w:val="20"/>
          </w:rPr>
          <w:t>частью 1 статьи 3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их доходам");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"г" введен </w:t>
      </w:r>
      <w:hyperlink r:id="rId44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17.06.2013 N 69)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97"/>
      <w:bookmarkEnd w:id="17"/>
      <w:proofErr w:type="gramStart"/>
      <w:r w:rsidRPr="008761D9">
        <w:rPr>
          <w:rFonts w:ascii="Arial" w:hAnsi="Arial" w:cs="Arial"/>
          <w:sz w:val="20"/>
          <w:szCs w:val="20"/>
        </w:rPr>
        <w:t xml:space="preserve">д) поступившее в соответствии с </w:t>
      </w:r>
      <w:hyperlink r:id="rId45" w:history="1">
        <w:r w:rsidRPr="008761D9">
          <w:rPr>
            <w:rFonts w:ascii="Arial" w:hAnsi="Arial" w:cs="Arial"/>
            <w:sz w:val="20"/>
            <w:szCs w:val="20"/>
          </w:rPr>
          <w:t>частью 4 статьи 12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46" w:history="1">
        <w:r w:rsidRPr="008761D9">
          <w:rPr>
            <w:rFonts w:ascii="Arial" w:hAnsi="Arial" w:cs="Arial"/>
            <w:sz w:val="20"/>
            <w:szCs w:val="20"/>
          </w:rPr>
          <w:t>статьей 64.1</w:t>
        </w:r>
      </w:hyperlink>
      <w:r w:rsidRPr="008761D9">
        <w:rPr>
          <w:rFonts w:ascii="Arial" w:hAnsi="Arial" w:cs="Arial"/>
          <w:sz w:val="20"/>
          <w:szCs w:val="20"/>
        </w:rPr>
        <w:t xml:space="preserve"> Трудового кодекса Российской Федерации в орган исполнительной власти, государственный орган области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61D9">
        <w:rPr>
          <w:rFonts w:ascii="Arial" w:hAnsi="Arial" w:cs="Arial"/>
          <w:sz w:val="20"/>
          <w:szCs w:val="20"/>
        </w:rPr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"д" в ред. </w:t>
      </w:r>
      <w:hyperlink r:id="rId47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07.05.2015 N 43)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00"/>
      <w:bookmarkEnd w:id="18"/>
      <w:r w:rsidRPr="008761D9">
        <w:rPr>
          <w:rFonts w:ascii="Arial" w:hAnsi="Arial" w:cs="Arial"/>
          <w:sz w:val="20"/>
          <w:szCs w:val="20"/>
        </w:rPr>
        <w:t xml:space="preserve">17.1. Обращение, указанное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подается гражданином, замещавшим должность государственной службы в органе исполнительной власти, государственном органе области,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</w:t>
      </w:r>
      <w:r w:rsidRPr="008761D9">
        <w:rPr>
          <w:rFonts w:ascii="Arial" w:hAnsi="Arial" w:cs="Arial"/>
          <w:sz w:val="20"/>
          <w:szCs w:val="20"/>
        </w:rPr>
        <w:lastRenderedPageBreak/>
        <w:t>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8" w:history="1">
        <w:r w:rsidRPr="008761D9">
          <w:rPr>
            <w:rFonts w:ascii="Arial" w:hAnsi="Arial" w:cs="Arial"/>
            <w:sz w:val="20"/>
            <w:szCs w:val="20"/>
          </w:rPr>
          <w:t>статьи 12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49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85; в ред. </w:t>
      </w:r>
      <w:hyperlink r:id="rId50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17.2. Обращение, указанное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 области, и подлежит рассмотрению комиссией в соответствии с настоящим Положением.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17.2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1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04"/>
      <w:bookmarkEnd w:id="19"/>
      <w:r w:rsidRPr="008761D9">
        <w:rPr>
          <w:rFonts w:ascii="Arial" w:hAnsi="Arial" w:cs="Arial"/>
          <w:sz w:val="20"/>
          <w:szCs w:val="20"/>
        </w:rPr>
        <w:t xml:space="preserve">17.3.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Уведомление, указанное в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</w:r>
      <w:hyperlink r:id="rId52" w:history="1">
        <w:r w:rsidRPr="008761D9">
          <w:rPr>
            <w:rFonts w:ascii="Arial" w:hAnsi="Arial" w:cs="Arial"/>
            <w:sz w:val="20"/>
            <w:szCs w:val="20"/>
          </w:rPr>
          <w:t>статьи 12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17.3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3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85; в ред. </w:t>
      </w:r>
      <w:hyperlink r:id="rId54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06"/>
      <w:bookmarkEnd w:id="20"/>
      <w:r w:rsidRPr="008761D9">
        <w:rPr>
          <w:rFonts w:ascii="Arial" w:hAnsi="Arial" w:cs="Arial"/>
          <w:sz w:val="20"/>
          <w:szCs w:val="20"/>
        </w:rPr>
        <w:t xml:space="preserve">17.4. Уведомление, указанное в </w:t>
      </w:r>
      <w:hyperlink w:anchor="Par92" w:history="1">
        <w:r w:rsidRPr="008761D9">
          <w:rPr>
            <w:rFonts w:ascii="Arial" w:hAnsi="Arial" w:cs="Arial"/>
            <w:sz w:val="20"/>
            <w:szCs w:val="20"/>
          </w:rPr>
          <w:t>абзаце пятом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</w:t>
      </w:r>
      <w:proofErr w:type="gramStart"/>
      <w:r w:rsidRPr="008761D9">
        <w:rPr>
          <w:rFonts w:ascii="Arial" w:hAnsi="Arial" w:cs="Arial"/>
          <w:sz w:val="20"/>
          <w:szCs w:val="20"/>
        </w:rPr>
        <w:t>направляется представителю нанимателя и рассматривается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подразделением кадровой службы государственного органа области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17.4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5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17.5.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или уведомлений, указанных в </w:t>
      </w:r>
      <w:hyperlink w:anchor="Par92" w:history="1">
        <w:r w:rsidRPr="008761D9">
          <w:rPr>
            <w:rFonts w:ascii="Arial" w:hAnsi="Arial" w:cs="Arial"/>
            <w:sz w:val="20"/>
            <w:szCs w:val="20"/>
          </w:rPr>
          <w:t>абзаце пятом подпункта "б"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должностные лица кадрового подразделения государственного органа области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17.5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6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17.6. Мотивированные заключения, предусмотренные </w:t>
      </w:r>
      <w:hyperlink w:anchor="Par100" w:history="1">
        <w:r w:rsidRPr="008761D9">
          <w:rPr>
            <w:rFonts w:ascii="Arial" w:hAnsi="Arial" w:cs="Arial"/>
            <w:sz w:val="20"/>
            <w:szCs w:val="20"/>
          </w:rPr>
          <w:t>подпунктами 17.1</w:t>
        </w:r>
      </w:hyperlink>
      <w:r w:rsidRPr="008761D9">
        <w:rPr>
          <w:rFonts w:ascii="Arial" w:hAnsi="Arial" w:cs="Arial"/>
          <w:sz w:val="20"/>
          <w:szCs w:val="20"/>
        </w:rPr>
        <w:t xml:space="preserve">, </w:t>
      </w:r>
      <w:hyperlink w:anchor="Par104" w:history="1">
        <w:r w:rsidRPr="008761D9">
          <w:rPr>
            <w:rFonts w:ascii="Arial" w:hAnsi="Arial" w:cs="Arial"/>
            <w:sz w:val="20"/>
            <w:szCs w:val="20"/>
          </w:rPr>
          <w:t>17.3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106" w:history="1">
        <w:r w:rsidRPr="008761D9">
          <w:rPr>
            <w:rFonts w:ascii="Arial" w:hAnsi="Arial" w:cs="Arial"/>
            <w:sz w:val="20"/>
            <w:szCs w:val="20"/>
          </w:rPr>
          <w:t>17.4 пункта 17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должны содержать: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информацию, изложенную в обращениях или уведомлениях, указанных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абзацах втором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2" w:history="1">
        <w:r w:rsidRPr="008761D9">
          <w:rPr>
            <w:rFonts w:ascii="Arial" w:hAnsi="Arial" w:cs="Arial"/>
            <w:sz w:val="20"/>
            <w:szCs w:val="20"/>
          </w:rPr>
          <w:t>пятом подпункта "б"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</w:t>
      </w:r>
      <w:proofErr w:type="gramStart"/>
      <w:r w:rsidRPr="008761D9">
        <w:rPr>
          <w:rFonts w:ascii="Arial" w:hAnsi="Arial" w:cs="Arial"/>
          <w:sz w:val="20"/>
          <w:szCs w:val="20"/>
        </w:rPr>
        <w:t>основании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запросов;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абзацах втором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2" w:history="1">
        <w:r w:rsidRPr="008761D9">
          <w:rPr>
            <w:rFonts w:ascii="Arial" w:hAnsi="Arial" w:cs="Arial"/>
            <w:sz w:val="20"/>
            <w:szCs w:val="20"/>
          </w:rPr>
          <w:t>пятом подпункта "б"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а также рекомендации для принятия одного из решений в соответствии с </w:t>
      </w:r>
      <w:hyperlink w:anchor="Par139" w:history="1">
        <w:r w:rsidRPr="008761D9">
          <w:rPr>
            <w:rFonts w:ascii="Arial" w:hAnsi="Arial" w:cs="Arial"/>
            <w:sz w:val="20"/>
            <w:szCs w:val="20"/>
          </w:rPr>
          <w:t>пунктом 24</w:t>
        </w:r>
      </w:hyperlink>
      <w:r w:rsidRPr="008761D9">
        <w:rPr>
          <w:rFonts w:ascii="Arial" w:hAnsi="Arial" w:cs="Arial"/>
          <w:sz w:val="20"/>
          <w:szCs w:val="20"/>
        </w:rPr>
        <w:t xml:space="preserve">, </w:t>
      </w:r>
      <w:hyperlink w:anchor="Par154" w:history="1">
        <w:r w:rsidRPr="008761D9">
          <w:rPr>
            <w:rFonts w:ascii="Arial" w:hAnsi="Arial" w:cs="Arial"/>
            <w:sz w:val="20"/>
            <w:szCs w:val="20"/>
          </w:rPr>
          <w:t>подпунктом 25.3 пункта 25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161" w:history="1">
        <w:r w:rsidRPr="008761D9">
          <w:rPr>
            <w:rFonts w:ascii="Arial" w:hAnsi="Arial" w:cs="Arial"/>
            <w:sz w:val="20"/>
            <w:szCs w:val="20"/>
          </w:rPr>
          <w:t>подпунктом 26.1 пункта 26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 или иного решения.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17.6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07.11.2017 N 103)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lastRenderedPageBreak/>
        <w:t>18. 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0" w:history="1">
        <w:r w:rsidRPr="008761D9">
          <w:rPr>
            <w:rFonts w:ascii="Arial" w:hAnsi="Arial" w:cs="Arial"/>
            <w:sz w:val="20"/>
            <w:szCs w:val="20"/>
          </w:rPr>
          <w:t>подпунктами 18.1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122" w:history="1">
        <w:r w:rsidRPr="008761D9">
          <w:rPr>
            <w:rFonts w:ascii="Arial" w:hAnsi="Arial" w:cs="Arial"/>
            <w:sz w:val="20"/>
            <w:szCs w:val="20"/>
          </w:rPr>
          <w:t>18.2 пункта 18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"а" в ред. </w:t>
      </w:r>
      <w:hyperlink r:id="rId58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 области,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в) рассматривает ходатайства о приглашении на заседание комиссии лиц, указанных в </w:t>
      </w:r>
      <w:hyperlink w:anchor="Par79" w:history="1">
        <w:r w:rsidRPr="008761D9">
          <w:rPr>
            <w:rFonts w:ascii="Arial" w:hAnsi="Arial" w:cs="Arial"/>
            <w:sz w:val="20"/>
            <w:szCs w:val="20"/>
          </w:rPr>
          <w:t>подпункте "б" пункта 13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20"/>
      <w:bookmarkEnd w:id="21"/>
      <w:r w:rsidRPr="008761D9">
        <w:rPr>
          <w:rFonts w:ascii="Arial" w:hAnsi="Arial" w:cs="Arial"/>
          <w:sz w:val="20"/>
          <w:szCs w:val="20"/>
        </w:rPr>
        <w:t xml:space="preserve">18.1. Заседание комиссии по рассмотрению заявлений, указанных в </w:t>
      </w:r>
      <w:hyperlink w:anchor="Par89" w:history="1">
        <w:r w:rsidRPr="008761D9">
          <w:rPr>
            <w:rFonts w:ascii="Arial" w:hAnsi="Arial" w:cs="Arial"/>
            <w:sz w:val="20"/>
            <w:szCs w:val="20"/>
          </w:rPr>
          <w:t>абзацах третьем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0" w:history="1">
        <w:r w:rsidRPr="008761D9">
          <w:rPr>
            <w:rFonts w:ascii="Arial" w:hAnsi="Arial" w:cs="Arial"/>
            <w:sz w:val="20"/>
            <w:szCs w:val="20"/>
          </w:rPr>
          <w:t>четвертом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18.1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85; в ред. </w:t>
      </w:r>
      <w:hyperlink r:id="rId60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22"/>
      <w:bookmarkEnd w:id="22"/>
      <w:r w:rsidRPr="008761D9">
        <w:rPr>
          <w:rFonts w:ascii="Arial" w:hAnsi="Arial" w:cs="Arial"/>
          <w:sz w:val="20"/>
          <w:szCs w:val="20"/>
        </w:rPr>
        <w:t xml:space="preserve">18.2. Уведомление, указанное в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18.2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6" w:history="1">
        <w:r w:rsidRPr="008761D9">
          <w:rPr>
            <w:rFonts w:ascii="Arial" w:hAnsi="Arial" w:cs="Arial"/>
            <w:sz w:val="20"/>
            <w:szCs w:val="20"/>
          </w:rPr>
          <w:t>подпунктом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(п. 19 в ред. </w:t>
      </w:r>
      <w:hyperlink r:id="rId62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если в обращении, заявлении или уведомлении, предусмотренных </w:t>
      </w:r>
      <w:hyperlink w:anchor="Par86" w:history="1">
        <w:r w:rsidRPr="008761D9">
          <w:rPr>
            <w:rFonts w:ascii="Arial" w:hAnsi="Arial" w:cs="Arial"/>
            <w:sz w:val="20"/>
            <w:szCs w:val="20"/>
          </w:rPr>
          <w:t>подпунктом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б) если государственный служащий или гражданин, намеревающиеся лично присутствовать на </w:t>
      </w:r>
      <w:proofErr w:type="gramStart"/>
      <w:r w:rsidRPr="008761D9">
        <w:rPr>
          <w:rFonts w:ascii="Arial" w:hAnsi="Arial" w:cs="Arial"/>
          <w:sz w:val="20"/>
          <w:szCs w:val="20"/>
        </w:rPr>
        <w:t>заседании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комиссии и надлежащим образом извещенные о времени и месте его проведения, не явились на заседание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19.1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органе исполнительной власти, государственном органе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(п. 20 в ред. </w:t>
      </w:r>
      <w:hyperlink r:id="rId64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33"/>
      <w:bookmarkEnd w:id="23"/>
      <w:r w:rsidRPr="008761D9">
        <w:rPr>
          <w:rFonts w:ascii="Arial" w:hAnsi="Arial" w:cs="Arial"/>
          <w:sz w:val="20"/>
          <w:szCs w:val="20"/>
        </w:rPr>
        <w:t xml:space="preserve">22. По итогам рассмотрения вопроса, указанного в </w:t>
      </w:r>
      <w:hyperlink w:anchor="Par84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"а"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lastRenderedPageBreak/>
        <w:t xml:space="preserve">а) установить, что сведения, представленные государственным служащим в соответствии с </w:t>
      </w:r>
      <w:hyperlink r:id="rId65" w:history="1">
        <w:r w:rsidRPr="008761D9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8761D9">
        <w:rPr>
          <w:rFonts w:ascii="Arial" w:hAnsi="Arial" w:cs="Arial"/>
          <w:sz w:val="20"/>
          <w:szCs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распоряжением Губернатора области от 16 марта 2010 года N 139-р "О проверке достоверности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 полноты сведений и соблюдения требований к служебному поведению", являются достоверными и полными;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б) установить, что сведения, представленные государственным служащим в соответствии с </w:t>
      </w:r>
      <w:hyperlink r:id="rId66" w:history="1">
        <w:r w:rsidRPr="008761D9">
          <w:rPr>
            <w:rFonts w:ascii="Arial" w:hAnsi="Arial" w:cs="Arial"/>
            <w:sz w:val="20"/>
            <w:szCs w:val="20"/>
          </w:rPr>
          <w:t>подпунктом "а" пункта 1</w:t>
        </w:r>
      </w:hyperlink>
      <w:r w:rsidRPr="008761D9">
        <w:rPr>
          <w:rFonts w:ascii="Arial" w:hAnsi="Arial" w:cs="Arial"/>
          <w:sz w:val="20"/>
          <w:szCs w:val="20"/>
        </w:rP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23. По итогам рассмотрения вопроса, указанного в </w:t>
      </w:r>
      <w:hyperlink w:anchor="Par85" w:history="1">
        <w:r w:rsidRPr="008761D9">
          <w:rPr>
            <w:rFonts w:ascii="Arial" w:hAnsi="Arial" w:cs="Arial"/>
            <w:sz w:val="20"/>
            <w:szCs w:val="20"/>
          </w:rPr>
          <w:t>абзаце третьем подпункта "а"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39"/>
      <w:bookmarkEnd w:id="24"/>
      <w:r w:rsidRPr="008761D9">
        <w:rPr>
          <w:rFonts w:ascii="Arial" w:hAnsi="Arial" w:cs="Arial"/>
          <w:sz w:val="20"/>
          <w:szCs w:val="20"/>
        </w:rPr>
        <w:t xml:space="preserve">24. По итогам рассмотрения вопроса, указанного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42"/>
      <w:bookmarkEnd w:id="25"/>
      <w:r w:rsidRPr="008761D9">
        <w:rPr>
          <w:rFonts w:ascii="Arial" w:hAnsi="Arial" w:cs="Arial"/>
          <w:sz w:val="20"/>
          <w:szCs w:val="20"/>
        </w:rPr>
        <w:t xml:space="preserve">25. По итогам рассмотрения вопроса, указанного в </w:t>
      </w:r>
      <w:hyperlink w:anchor="Par89" w:history="1">
        <w:r w:rsidRPr="008761D9">
          <w:rPr>
            <w:rFonts w:ascii="Arial" w:hAnsi="Arial" w:cs="Arial"/>
            <w:sz w:val="20"/>
            <w:szCs w:val="20"/>
          </w:rPr>
          <w:t>абзаце третьем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8761D9">
        <w:rPr>
          <w:rFonts w:ascii="Arial" w:hAnsi="Arial" w:cs="Arial"/>
          <w:sz w:val="20"/>
          <w:szCs w:val="20"/>
        </w:rPr>
        <w:t>необъективна и является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способом уклонения от представления указанных сведений.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46"/>
      <w:bookmarkEnd w:id="26"/>
      <w:r w:rsidRPr="008761D9">
        <w:rPr>
          <w:rFonts w:ascii="Arial" w:hAnsi="Arial" w:cs="Arial"/>
          <w:sz w:val="20"/>
          <w:szCs w:val="20"/>
        </w:rPr>
        <w:t xml:space="preserve">25.1. По итогам рассмотрения вопроса, указанного в </w:t>
      </w:r>
      <w:hyperlink w:anchor="Par95" w:history="1">
        <w:r w:rsidRPr="008761D9">
          <w:rPr>
            <w:rFonts w:ascii="Arial" w:hAnsi="Arial" w:cs="Arial"/>
            <w:sz w:val="20"/>
            <w:szCs w:val="20"/>
          </w:rPr>
          <w:t>подпункте "г"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признать, что сведения, представленные государственным служащим в соответствии с </w:t>
      </w:r>
      <w:hyperlink r:id="rId67" w:history="1">
        <w:r w:rsidRPr="008761D9">
          <w:rPr>
            <w:rFonts w:ascii="Arial" w:hAnsi="Arial" w:cs="Arial"/>
            <w:sz w:val="20"/>
            <w:szCs w:val="20"/>
          </w:rPr>
          <w:t>частью 1 статьи 3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8761D9">
        <w:rPr>
          <w:rFonts w:ascii="Arial" w:hAnsi="Arial" w:cs="Arial"/>
          <w:sz w:val="20"/>
          <w:szCs w:val="20"/>
        </w:rPr>
        <w:t>контроле за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68" w:history="1">
        <w:r w:rsidRPr="008761D9">
          <w:rPr>
            <w:rFonts w:ascii="Arial" w:hAnsi="Arial" w:cs="Arial"/>
            <w:sz w:val="20"/>
            <w:szCs w:val="20"/>
          </w:rPr>
          <w:t>частью 1 статьи 3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"О </w:t>
      </w:r>
      <w:proofErr w:type="gramStart"/>
      <w:r w:rsidRPr="008761D9">
        <w:rPr>
          <w:rFonts w:ascii="Arial" w:hAnsi="Arial" w:cs="Arial"/>
          <w:sz w:val="20"/>
          <w:szCs w:val="20"/>
        </w:rPr>
        <w:t>контроле за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761D9">
        <w:rPr>
          <w:rFonts w:ascii="Arial" w:hAnsi="Arial" w:cs="Arial"/>
          <w:sz w:val="20"/>
          <w:szCs w:val="20"/>
        </w:rPr>
        <w:t>контроля за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25.1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69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17.06.2013 N 69)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25.2. По итогам рассмотрения вопроса, указанного в </w:t>
      </w:r>
      <w:hyperlink w:anchor="Par90" w:history="1">
        <w:r w:rsidRPr="008761D9">
          <w:rPr>
            <w:rFonts w:ascii="Arial" w:hAnsi="Arial" w:cs="Arial"/>
            <w:sz w:val="20"/>
            <w:szCs w:val="20"/>
          </w:rPr>
          <w:t>четвертом абзаце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а) признать, что обстоятельства, препятствующие выполнению требований Федерального </w:t>
      </w:r>
      <w:hyperlink r:id="rId70" w:history="1">
        <w:r w:rsidRPr="008761D9">
          <w:rPr>
            <w:rFonts w:ascii="Arial" w:hAnsi="Arial" w:cs="Arial"/>
            <w:sz w:val="20"/>
            <w:szCs w:val="20"/>
          </w:rPr>
          <w:t>закона</w:t>
        </w:r>
      </w:hyperlink>
      <w:r w:rsidRPr="008761D9">
        <w:rPr>
          <w:rFonts w:ascii="Arial" w:hAnsi="Arial" w:cs="Arial"/>
          <w:sz w:val="20"/>
          <w:szCs w:val="20"/>
        </w:rPr>
        <w:t xml:space="preserve"> "О запрете отдельным категориям лиц </w:t>
      </w:r>
      <w:proofErr w:type="gramStart"/>
      <w:r w:rsidRPr="008761D9">
        <w:rPr>
          <w:rFonts w:ascii="Arial" w:hAnsi="Arial" w:cs="Arial"/>
          <w:sz w:val="20"/>
          <w:szCs w:val="20"/>
        </w:rPr>
        <w:t>открывать и иметь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б) признать, что обстоятельства, препятствующие выполнению требований Федерального </w:t>
      </w:r>
      <w:hyperlink r:id="rId71" w:history="1">
        <w:r w:rsidRPr="008761D9">
          <w:rPr>
            <w:rFonts w:ascii="Arial" w:hAnsi="Arial" w:cs="Arial"/>
            <w:sz w:val="20"/>
            <w:szCs w:val="20"/>
          </w:rPr>
          <w:t>закона</w:t>
        </w:r>
      </w:hyperlink>
      <w:r w:rsidRPr="008761D9">
        <w:rPr>
          <w:rFonts w:ascii="Arial" w:hAnsi="Arial" w:cs="Arial"/>
          <w:sz w:val="20"/>
          <w:szCs w:val="20"/>
        </w:rPr>
        <w:t xml:space="preserve"> "О запрете отдельным категориям лиц </w:t>
      </w:r>
      <w:proofErr w:type="gramStart"/>
      <w:r w:rsidRPr="008761D9">
        <w:rPr>
          <w:rFonts w:ascii="Arial" w:hAnsi="Arial" w:cs="Arial"/>
          <w:sz w:val="20"/>
          <w:szCs w:val="20"/>
        </w:rPr>
        <w:t>открывать и иметь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исполнительной власти, государственного органа области применить к государственному служащему конкретную меру ответственности.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25.2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72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07.05.2015 N 43)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54"/>
      <w:bookmarkEnd w:id="27"/>
      <w:r w:rsidRPr="008761D9">
        <w:rPr>
          <w:rFonts w:ascii="Arial" w:hAnsi="Arial" w:cs="Arial"/>
          <w:sz w:val="20"/>
          <w:szCs w:val="20"/>
        </w:rPr>
        <w:t xml:space="preserve">25.3. По итогам рассмотрения вопроса, указанного в </w:t>
      </w:r>
      <w:hyperlink w:anchor="Par92" w:history="1">
        <w:r w:rsidRPr="008761D9">
          <w:rPr>
            <w:rFonts w:ascii="Arial" w:hAnsi="Arial" w:cs="Arial"/>
            <w:sz w:val="20"/>
            <w:szCs w:val="20"/>
          </w:rPr>
          <w:t>абзаце пятом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25.3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73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26. По итогам рассмотрения вопросов, указанных в </w:t>
      </w:r>
      <w:hyperlink w:anchor="Par83" w:history="1">
        <w:r w:rsidRPr="008761D9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8761D9"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 w:rsidRPr="008761D9">
          <w:rPr>
            <w:rFonts w:ascii="Arial" w:hAnsi="Arial" w:cs="Arial"/>
            <w:sz w:val="20"/>
            <w:szCs w:val="20"/>
          </w:rPr>
          <w:t>"б"</w:t>
        </w:r>
      </w:hyperlink>
      <w:r w:rsidRPr="008761D9">
        <w:rPr>
          <w:rFonts w:ascii="Arial" w:hAnsi="Arial" w:cs="Arial"/>
          <w:sz w:val="20"/>
          <w:szCs w:val="20"/>
        </w:rPr>
        <w:t xml:space="preserve">, </w:t>
      </w:r>
      <w:hyperlink w:anchor="Par95" w:history="1">
        <w:r w:rsidRPr="008761D9">
          <w:rPr>
            <w:rFonts w:ascii="Arial" w:hAnsi="Arial" w:cs="Arial"/>
            <w:sz w:val="20"/>
            <w:szCs w:val="20"/>
          </w:rPr>
          <w:t>"г"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33" w:history="1">
        <w:r w:rsidRPr="008761D9">
          <w:rPr>
            <w:rFonts w:ascii="Arial" w:hAnsi="Arial" w:cs="Arial"/>
            <w:sz w:val="20"/>
            <w:szCs w:val="20"/>
          </w:rPr>
          <w:t>пунктами 22</w:t>
        </w:r>
      </w:hyperlink>
      <w:r w:rsidRPr="008761D9">
        <w:rPr>
          <w:rFonts w:ascii="Arial" w:hAnsi="Arial" w:cs="Arial"/>
          <w:sz w:val="20"/>
          <w:szCs w:val="20"/>
        </w:rPr>
        <w:t xml:space="preserve"> - </w:t>
      </w:r>
      <w:hyperlink w:anchor="Par142" w:history="1">
        <w:r w:rsidRPr="008761D9">
          <w:rPr>
            <w:rFonts w:ascii="Arial" w:hAnsi="Arial" w:cs="Arial"/>
            <w:sz w:val="20"/>
            <w:szCs w:val="20"/>
          </w:rPr>
          <w:t>25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146" w:history="1">
        <w:r w:rsidRPr="008761D9">
          <w:rPr>
            <w:rFonts w:ascii="Arial" w:hAnsi="Arial" w:cs="Arial"/>
            <w:sz w:val="20"/>
            <w:szCs w:val="20"/>
          </w:rPr>
          <w:t>подпунктами 25.1</w:t>
        </w:r>
      </w:hyperlink>
      <w:r w:rsidRPr="008761D9">
        <w:rPr>
          <w:rFonts w:ascii="Arial" w:hAnsi="Arial" w:cs="Arial"/>
          <w:sz w:val="20"/>
          <w:szCs w:val="20"/>
        </w:rPr>
        <w:t xml:space="preserve"> - </w:t>
      </w:r>
      <w:hyperlink w:anchor="Par154" w:history="1">
        <w:r w:rsidRPr="008761D9">
          <w:rPr>
            <w:rFonts w:ascii="Arial" w:hAnsi="Arial" w:cs="Arial"/>
            <w:sz w:val="20"/>
            <w:szCs w:val="20"/>
          </w:rPr>
          <w:t>25.3</w:t>
        </w:r>
      </w:hyperlink>
      <w:r w:rsidRPr="008761D9">
        <w:rPr>
          <w:rFonts w:ascii="Arial" w:hAnsi="Arial" w:cs="Arial"/>
          <w:sz w:val="20"/>
          <w:szCs w:val="20"/>
        </w:rPr>
        <w:t xml:space="preserve"> и </w:t>
      </w:r>
      <w:hyperlink w:anchor="Par161" w:history="1">
        <w:r w:rsidRPr="008761D9">
          <w:rPr>
            <w:rFonts w:ascii="Arial" w:hAnsi="Arial" w:cs="Arial"/>
            <w:sz w:val="20"/>
            <w:szCs w:val="20"/>
          </w:rPr>
          <w:t>26.1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постановлений Губернатора Белгородской области от 07.05.2015 </w:t>
      </w:r>
      <w:hyperlink r:id="rId74" w:history="1">
        <w:r w:rsidRPr="008761D9">
          <w:rPr>
            <w:rFonts w:ascii="Arial" w:hAnsi="Arial" w:cs="Arial"/>
            <w:sz w:val="20"/>
            <w:szCs w:val="20"/>
          </w:rPr>
          <w:t>N 43</w:t>
        </w:r>
      </w:hyperlink>
      <w:r w:rsidRPr="008761D9">
        <w:rPr>
          <w:rFonts w:ascii="Arial" w:hAnsi="Arial" w:cs="Arial"/>
          <w:sz w:val="20"/>
          <w:szCs w:val="20"/>
        </w:rPr>
        <w:t xml:space="preserve">, от 10.03.2016 </w:t>
      </w:r>
      <w:hyperlink r:id="rId75" w:history="1">
        <w:r w:rsidRPr="008761D9">
          <w:rPr>
            <w:rFonts w:ascii="Arial" w:hAnsi="Arial" w:cs="Arial"/>
            <w:sz w:val="20"/>
            <w:szCs w:val="20"/>
          </w:rPr>
          <w:t>N 24</w:t>
        </w:r>
      </w:hyperlink>
      <w:r w:rsidRPr="008761D9">
        <w:rPr>
          <w:rFonts w:ascii="Arial" w:hAnsi="Arial" w:cs="Arial"/>
          <w:sz w:val="20"/>
          <w:szCs w:val="20"/>
        </w:rPr>
        <w:t>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61"/>
      <w:bookmarkEnd w:id="28"/>
      <w:r w:rsidRPr="008761D9">
        <w:rPr>
          <w:rFonts w:ascii="Arial" w:hAnsi="Arial" w:cs="Arial"/>
          <w:sz w:val="20"/>
          <w:szCs w:val="20"/>
        </w:rPr>
        <w:t xml:space="preserve">26.1. По итогам рассмотрения вопроса, указанного в </w:t>
      </w:r>
      <w:hyperlink w:anchor="Par97" w:history="1">
        <w:r w:rsidRPr="008761D9">
          <w:rPr>
            <w:rFonts w:ascii="Arial" w:hAnsi="Arial" w:cs="Arial"/>
            <w:sz w:val="20"/>
            <w:szCs w:val="20"/>
          </w:rPr>
          <w:t>подпункте "д"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государственной службы в органе исполнительной власти, государственном органе области, одно из следующих решений: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6" w:history="1">
        <w:r w:rsidRPr="008761D9">
          <w:rPr>
            <w:rFonts w:ascii="Arial" w:hAnsi="Arial" w:cs="Arial"/>
            <w:sz w:val="20"/>
            <w:szCs w:val="20"/>
          </w:rPr>
          <w:t>статьи 12</w:t>
        </w:r>
      </w:hyperlink>
      <w:r w:rsidRPr="008761D9"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коррупции".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В этом случае комиссия рекомендует руководителю государственного </w:t>
      </w:r>
      <w:r w:rsidRPr="008761D9">
        <w:rPr>
          <w:rFonts w:ascii="Arial" w:hAnsi="Arial" w:cs="Arial"/>
          <w:sz w:val="20"/>
          <w:szCs w:val="20"/>
        </w:rPr>
        <w:lastRenderedPageBreak/>
        <w:t>органа проинформировать об указанных обстоятельствах органы прокуратуры и уведомившую организацию.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26.1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77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27. По итогам рассмотрения вопроса, предусмотренного </w:t>
      </w:r>
      <w:hyperlink w:anchor="Par94" w:history="1">
        <w:r w:rsidRPr="008761D9">
          <w:rPr>
            <w:rFonts w:ascii="Arial" w:hAnsi="Arial" w:cs="Arial"/>
            <w:sz w:val="20"/>
            <w:szCs w:val="20"/>
          </w:rPr>
          <w:t>подпунктом "в"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28. Для исполнения решений комиссии могут быть подготовлены проекты распоряжений (приказов) государственного органа области, решений или поручений руководителя государственного органа области, которые в установленном порядке представляются на рассмотрение руководителя государственного органа области.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29. Решения комиссии по вопросам, указанным в </w:t>
      </w:r>
      <w:hyperlink w:anchor="Par82" w:history="1">
        <w:r w:rsidRPr="008761D9">
          <w:rPr>
            <w:rFonts w:ascii="Arial" w:hAnsi="Arial" w:cs="Arial"/>
            <w:sz w:val="20"/>
            <w:szCs w:val="20"/>
          </w:rPr>
          <w:t>пункте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для руководителя государственного органа области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31. В протоколе заседания комиссии указываются: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б) формулировка каждого из рассматриваемых на </w:t>
      </w:r>
      <w:proofErr w:type="gramStart"/>
      <w:r w:rsidRPr="008761D9">
        <w:rPr>
          <w:rFonts w:ascii="Arial" w:hAnsi="Arial" w:cs="Arial"/>
          <w:sz w:val="20"/>
          <w:szCs w:val="20"/>
        </w:rPr>
        <w:t>заседании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в) предъявляемые к государственному служащему претензии, материалы, на которых они основываются;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г) содержание пояснений государственного служащего и других лиц по существу предъявляемых претензий;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государственный орган области;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ж) другие сведения;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з) результаты голосования;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и) решение и обоснование его принятия.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32. Член комиссии, не согласный с ее решением, вправе в письменной форме изложить свое мнение, которое </w:t>
      </w:r>
      <w:proofErr w:type="gramStart"/>
      <w:r w:rsidRPr="008761D9">
        <w:rPr>
          <w:rFonts w:ascii="Arial" w:hAnsi="Arial" w:cs="Arial"/>
          <w:sz w:val="20"/>
          <w:szCs w:val="20"/>
        </w:rPr>
        <w:t>подлежит обязательному приобщению к протоколу заседания комиссии и с которым должен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быть ознакомлен государственный служащий.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33. Копии протокола заседания комиссии в 7-дневный срок со дня заседания направляются руководителю государственного органа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 w:rsidRPr="008761D9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10.03.2016 N 24)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34. Руководитель государственного органа области обязан рассмотреть протокол заседания комиссии и вправе учесть в пределах своей </w:t>
      </w:r>
      <w:proofErr w:type="gramStart"/>
      <w:r w:rsidRPr="008761D9">
        <w:rPr>
          <w:rFonts w:ascii="Arial" w:hAnsi="Arial" w:cs="Arial"/>
          <w:sz w:val="20"/>
          <w:szCs w:val="20"/>
        </w:rPr>
        <w:t>компетенции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</w:t>
      </w:r>
      <w:r w:rsidRPr="008761D9">
        <w:rPr>
          <w:rFonts w:ascii="Arial" w:hAnsi="Arial" w:cs="Arial"/>
          <w:sz w:val="20"/>
          <w:szCs w:val="20"/>
        </w:rPr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области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области оглашается на ближайшем </w:t>
      </w:r>
      <w:proofErr w:type="gramStart"/>
      <w:r w:rsidRPr="008761D9">
        <w:rPr>
          <w:rFonts w:ascii="Arial" w:hAnsi="Arial" w:cs="Arial"/>
          <w:sz w:val="20"/>
          <w:szCs w:val="20"/>
        </w:rPr>
        <w:t>заседании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комиссии и принимается к сведению без обсуждения.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36. </w:t>
      </w:r>
      <w:proofErr w:type="gramStart"/>
      <w:r w:rsidRPr="008761D9">
        <w:rPr>
          <w:rFonts w:ascii="Arial" w:hAnsi="Arial" w:cs="Arial"/>
          <w:sz w:val="20"/>
          <w:szCs w:val="20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37.1. </w:t>
      </w:r>
      <w:proofErr w:type="gramStart"/>
      <w:r w:rsidRPr="008761D9">
        <w:rPr>
          <w:rFonts w:ascii="Arial" w:hAnsi="Arial" w:cs="Arial"/>
          <w:sz w:val="20"/>
          <w:szCs w:val="20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87" w:history="1">
        <w:r w:rsidRPr="008761D9">
          <w:rPr>
            <w:rFonts w:ascii="Arial" w:hAnsi="Arial" w:cs="Arial"/>
            <w:sz w:val="20"/>
            <w:szCs w:val="20"/>
          </w:rPr>
          <w:t>абзаце втором подпункта "б" пункта 16</w:t>
        </w:r>
      </w:hyperlink>
      <w:r w:rsidRPr="008761D9">
        <w:rPr>
          <w:rFonts w:ascii="Arial" w:hAnsi="Arial" w:cs="Arial"/>
          <w:sz w:val="20"/>
          <w:szCs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заседания комиссии.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(</w:t>
      </w:r>
      <w:proofErr w:type="spellStart"/>
      <w:r w:rsidRPr="008761D9">
        <w:rPr>
          <w:rFonts w:ascii="Arial" w:hAnsi="Arial" w:cs="Arial"/>
          <w:sz w:val="20"/>
          <w:szCs w:val="20"/>
        </w:rPr>
        <w:t>пп</w:t>
      </w:r>
      <w:proofErr w:type="spellEnd"/>
      <w:r w:rsidRPr="008761D9">
        <w:rPr>
          <w:rFonts w:ascii="Arial" w:hAnsi="Arial" w:cs="Arial"/>
          <w:sz w:val="20"/>
          <w:szCs w:val="20"/>
        </w:rPr>
        <w:t xml:space="preserve">. 37.1 </w:t>
      </w:r>
      <w:proofErr w:type="gramStart"/>
      <w:r w:rsidRPr="008761D9">
        <w:rPr>
          <w:rFonts w:ascii="Arial" w:hAnsi="Arial" w:cs="Arial"/>
          <w:sz w:val="20"/>
          <w:szCs w:val="20"/>
        </w:rPr>
        <w:t>введен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</w:t>
      </w:r>
      <w:hyperlink r:id="rId79" w:history="1">
        <w:r w:rsidRPr="008761D9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85)</w:t>
      </w:r>
    </w:p>
    <w:p w:rsidR="008761D9" w:rsidRPr="008761D9" w:rsidRDefault="008761D9" w:rsidP="008761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38. </w:t>
      </w:r>
      <w:proofErr w:type="gramStart"/>
      <w:r w:rsidRPr="008761D9">
        <w:rPr>
          <w:rFonts w:ascii="Arial" w:hAnsi="Arial" w:cs="Arial"/>
          <w:sz w:val="20"/>
          <w:szCs w:val="2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 области, ответственными за работу по профилактике коррупционных и иных правонарушений.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Приложение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к Положению о комиссиях по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соблюдению требований </w:t>
      </w:r>
      <w:proofErr w:type="gramStart"/>
      <w:r w:rsidRPr="008761D9">
        <w:rPr>
          <w:rFonts w:ascii="Arial" w:hAnsi="Arial" w:cs="Arial"/>
          <w:sz w:val="20"/>
          <w:szCs w:val="20"/>
        </w:rPr>
        <w:t>к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служебному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поведению </w:t>
      </w:r>
      <w:proofErr w:type="gramStart"/>
      <w:r w:rsidRPr="008761D9">
        <w:rPr>
          <w:rFonts w:ascii="Arial" w:hAnsi="Arial" w:cs="Arial"/>
          <w:sz w:val="20"/>
          <w:szCs w:val="20"/>
        </w:rPr>
        <w:t>государственных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гражданских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служащих области и урегулированию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конфликта интересов в органах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исполнительной власти 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государственных </w:t>
      </w:r>
      <w:proofErr w:type="gramStart"/>
      <w:r w:rsidRPr="008761D9">
        <w:rPr>
          <w:rFonts w:ascii="Arial" w:hAnsi="Arial" w:cs="Arial"/>
          <w:sz w:val="20"/>
          <w:szCs w:val="20"/>
        </w:rPr>
        <w:t>органах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Типовая форма обращения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гражданина, замещавшего в органе исполнительной власти,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государственном органе области должность </w:t>
      </w:r>
      <w:proofErr w:type="gramStart"/>
      <w:r w:rsidRPr="008761D9"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службы области, </w:t>
      </w:r>
      <w:proofErr w:type="gramStart"/>
      <w:r w:rsidRPr="008761D9">
        <w:rPr>
          <w:rFonts w:ascii="Arial" w:hAnsi="Arial" w:cs="Arial"/>
          <w:sz w:val="20"/>
          <w:szCs w:val="20"/>
        </w:rPr>
        <w:t>включенную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в перечень должностей,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761D9">
        <w:rPr>
          <w:rFonts w:ascii="Arial" w:hAnsi="Arial" w:cs="Arial"/>
          <w:sz w:val="20"/>
          <w:szCs w:val="20"/>
        </w:rPr>
        <w:t>утвержденный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нормативным правовым актом Губернатора области,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о даче согласия на замещение должности </w:t>
      </w:r>
      <w:proofErr w:type="gramStart"/>
      <w:r w:rsidRPr="008761D9">
        <w:rPr>
          <w:rFonts w:ascii="Arial" w:hAnsi="Arial" w:cs="Arial"/>
          <w:sz w:val="20"/>
          <w:szCs w:val="20"/>
        </w:rPr>
        <w:t>в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коммерческой или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некоммерческой организации либо на выполнение работы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 xml:space="preserve">на условиях гражданско-правового договора в </w:t>
      </w:r>
      <w:proofErr w:type="gramStart"/>
      <w:r w:rsidRPr="008761D9">
        <w:rPr>
          <w:rFonts w:ascii="Arial" w:hAnsi="Arial" w:cs="Arial"/>
          <w:sz w:val="20"/>
          <w:szCs w:val="20"/>
        </w:rPr>
        <w:t>коммерческой</w:t>
      </w:r>
      <w:proofErr w:type="gramEnd"/>
      <w:r w:rsidRPr="008761D9">
        <w:rPr>
          <w:rFonts w:ascii="Arial" w:hAnsi="Arial" w:cs="Arial"/>
          <w:sz w:val="20"/>
          <w:szCs w:val="20"/>
        </w:rPr>
        <w:t xml:space="preserve"> или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некоммерческой организации, если отдельные функции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по государственному управлению этой организацией входили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в его должностные (служебные) обязанности, до истечения двух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t>лет со дня увольнения с государственной службы области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761D9">
        <w:rPr>
          <w:rFonts w:ascii="Arial" w:hAnsi="Arial" w:cs="Arial"/>
          <w:sz w:val="20"/>
          <w:szCs w:val="20"/>
        </w:rPr>
        <w:lastRenderedPageBreak/>
        <w:t xml:space="preserve">Утратило силу. - </w:t>
      </w:r>
      <w:hyperlink r:id="rId80" w:history="1">
        <w:r w:rsidRPr="008761D9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8761D9">
        <w:rPr>
          <w:rFonts w:ascii="Arial" w:hAnsi="Arial" w:cs="Arial"/>
          <w:sz w:val="20"/>
          <w:szCs w:val="20"/>
        </w:rPr>
        <w:t xml:space="preserve"> Губернатора Белгородской области от 25.09.2014 N 85.</w:t>
      </w: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761D9" w:rsidRPr="008761D9" w:rsidRDefault="008761D9" w:rsidP="008761D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8761D9" w:rsidRDefault="00694D3C"/>
    <w:sectPr w:rsidR="00694D3C" w:rsidRPr="008761D9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1C" w:rsidRDefault="00DD6E1C" w:rsidP="008761D9">
      <w:pPr>
        <w:spacing w:after="0" w:line="240" w:lineRule="auto"/>
      </w:pPr>
      <w:r>
        <w:separator/>
      </w:r>
    </w:p>
  </w:endnote>
  <w:endnote w:type="continuationSeparator" w:id="0">
    <w:p w:rsidR="00DD6E1C" w:rsidRDefault="00DD6E1C" w:rsidP="008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1C" w:rsidRDefault="00DD6E1C" w:rsidP="008761D9">
      <w:pPr>
        <w:spacing w:after="0" w:line="240" w:lineRule="auto"/>
      </w:pPr>
      <w:r>
        <w:separator/>
      </w:r>
    </w:p>
  </w:footnote>
  <w:footnote w:type="continuationSeparator" w:id="0">
    <w:p w:rsidR="00DD6E1C" w:rsidRDefault="00DD6E1C" w:rsidP="0087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D9"/>
    <w:rsid w:val="00215F2D"/>
    <w:rsid w:val="003B24A4"/>
    <w:rsid w:val="00694D3C"/>
    <w:rsid w:val="008761D9"/>
    <w:rsid w:val="00D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1D9"/>
  </w:style>
  <w:style w:type="paragraph" w:styleId="a5">
    <w:name w:val="footer"/>
    <w:basedOn w:val="a"/>
    <w:link w:val="a6"/>
    <w:uiPriority w:val="99"/>
    <w:unhideWhenUsed/>
    <w:rsid w:val="008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1D9"/>
  </w:style>
  <w:style w:type="paragraph" w:styleId="a5">
    <w:name w:val="footer"/>
    <w:basedOn w:val="a"/>
    <w:link w:val="a6"/>
    <w:uiPriority w:val="99"/>
    <w:unhideWhenUsed/>
    <w:rsid w:val="008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1480C101CED0474652B8CEEA2CB3B05B5E2F9C83C7399F033BA5E8441DD3CD023A898DAFD6B28C5277CCU2J2L" TargetMode="External"/><Relationship Id="rId18" Type="http://schemas.openxmlformats.org/officeDocument/2006/relationships/hyperlink" Target="consultantplus://offline/ref=B21480C101CED0474652B8CEEA2CB3B05B5E2F9C83C7399F033BA5E8441DD3CD023A898DAFD6B28C5277CCU2J1L" TargetMode="External"/><Relationship Id="rId26" Type="http://schemas.openxmlformats.org/officeDocument/2006/relationships/hyperlink" Target="consultantplus://offline/ref=B21480C101CED0474652A6C3FC40E9BD5D5D76948D996DCE0D31F0UBJ0L" TargetMode="External"/><Relationship Id="rId39" Type="http://schemas.openxmlformats.org/officeDocument/2006/relationships/hyperlink" Target="consultantplus://offline/ref=B21480C101CED0474652B8CEEA2CB3B05B5E2F9C82CF359D013BA5E8441DD3CD023A898DAFD6B28C5277CDU2J6L" TargetMode="External"/><Relationship Id="rId21" Type="http://schemas.openxmlformats.org/officeDocument/2006/relationships/hyperlink" Target="consultantplus://offline/ref=B21480C101CED0474652B8CEEA2CB3B05B5E2F9C85C7349E073BA5E8441DD3CD023A898DAFD6B28C5277CCU2JFL" TargetMode="External"/><Relationship Id="rId34" Type="http://schemas.openxmlformats.org/officeDocument/2006/relationships/hyperlink" Target="consultantplus://offline/ref=B21480C101CED0474652B8CEEA2CB3B05B5E2F9C85CC3492033BA5E8441DD3CD023A898DAFD6B28C5277CCU2JEL" TargetMode="External"/><Relationship Id="rId42" Type="http://schemas.openxmlformats.org/officeDocument/2006/relationships/hyperlink" Target="consultantplus://offline/ref=B21480C101CED0474652B8CEEA2CB3B05B5E2F9C83CE3392033BA5E8441DD3CD023A898DAFD6B28C5277CDU2J7L" TargetMode="External"/><Relationship Id="rId47" Type="http://schemas.openxmlformats.org/officeDocument/2006/relationships/hyperlink" Target="consultantplus://offline/ref=B21480C101CED0474652B8CEEA2CB3B05B5E2F9C82CB3198043BA5E8441DD3CD023A898DAFD6B28C5277CEU2J5L" TargetMode="External"/><Relationship Id="rId50" Type="http://schemas.openxmlformats.org/officeDocument/2006/relationships/hyperlink" Target="consultantplus://offline/ref=B21480C101CED0474652B8CEEA2CB3B05B5E2F9C83CE3392033BA5E8441DD3CD023A898DAFD6B28C5277CDU2J5L" TargetMode="External"/><Relationship Id="rId55" Type="http://schemas.openxmlformats.org/officeDocument/2006/relationships/hyperlink" Target="consultantplus://offline/ref=B21480C101CED0474652B8CEEA2CB3B05B5E2F9C83CE3392033BA5E8441DD3CD023A898DAFD6B28C5277CDU2J3L" TargetMode="External"/><Relationship Id="rId63" Type="http://schemas.openxmlformats.org/officeDocument/2006/relationships/hyperlink" Target="consultantplus://offline/ref=B21480C101CED0474652B8CEEA2CB3B05B5E2F9C83CE3392033BA5E8441DD3CD023A898DAFD6B28C5277CEU2J4L" TargetMode="External"/><Relationship Id="rId68" Type="http://schemas.openxmlformats.org/officeDocument/2006/relationships/hyperlink" Target="consultantplus://offline/ref=B21480C101CED0474652A6C3FC40E9BD5E5D799281CB3ACC5C64FEB51314D99A4575D0CFEBDBB38EU5JAL" TargetMode="External"/><Relationship Id="rId76" Type="http://schemas.openxmlformats.org/officeDocument/2006/relationships/hyperlink" Target="consultantplus://offline/ref=B21480C101CED0474652A6C3FC40E9BD5D54789380C93ACC5C64FEB51314D99A4575D0CCUEJ3L" TargetMode="External"/><Relationship Id="rId7" Type="http://schemas.openxmlformats.org/officeDocument/2006/relationships/hyperlink" Target="consultantplus://offline/ref=B21480C101CED0474652B8CEEA2CB3B05B5E2F9C84CC319A003BA5E8441DD3CD023A898DAFD6B28C5277CCU2J3L" TargetMode="External"/><Relationship Id="rId71" Type="http://schemas.openxmlformats.org/officeDocument/2006/relationships/hyperlink" Target="consultantplus://offline/ref=B21480C101CED0474652A6C3FC40E9BD5D54719182C93ACC5C64FEB513U1J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1480C101CED0474652A6C3FC40E9BD5D5279938ECE3ACC5C64FEB51314D99A4575D0CFEBDBB388U5J4L" TargetMode="External"/><Relationship Id="rId29" Type="http://schemas.openxmlformats.org/officeDocument/2006/relationships/hyperlink" Target="consultantplus://offline/ref=B21480C101CED0474652B8CEEA2CB3B05B5E2F9C85CC3492033BA5E8441DD3CD023A898DAFD6B28C5277CCU2JEL" TargetMode="External"/><Relationship Id="rId11" Type="http://schemas.openxmlformats.org/officeDocument/2006/relationships/hyperlink" Target="consultantplus://offline/ref=B21480C101CED0474652B8CEEA2CB3B05B5E2F9C82CB3198043BA5E8441DD3CD023A898DAFD6B28C5277CDU2J1L" TargetMode="External"/><Relationship Id="rId24" Type="http://schemas.openxmlformats.org/officeDocument/2006/relationships/hyperlink" Target="consultantplus://offline/ref=B21480C101CED0474652B8CEEA2CB3B05B5E2F9C83CE3392033BA5E8441DD3CD023A898DAFD6B28C5277CCU2JEL" TargetMode="External"/><Relationship Id="rId32" Type="http://schemas.openxmlformats.org/officeDocument/2006/relationships/hyperlink" Target="consultantplus://offline/ref=B21480C101CED0474652B8CEEA2CB3B05B5E2F9C85C7349E073BA5E8441DD3CD023A898DAFD6B28C5277CDU2J7L" TargetMode="External"/><Relationship Id="rId37" Type="http://schemas.openxmlformats.org/officeDocument/2006/relationships/hyperlink" Target="consultantplus://offline/ref=B21480C101CED0474652B8CEEA2CB3B05B5E2F9C83C63099053BA5E8441DD3CD023A898DAFD6B28C5276CEU2JEL" TargetMode="External"/><Relationship Id="rId40" Type="http://schemas.openxmlformats.org/officeDocument/2006/relationships/hyperlink" Target="consultantplus://offline/ref=B21480C101CED0474652A6C3FC40E9BD5D54719182C93ACC5C64FEB513U1J4L" TargetMode="External"/><Relationship Id="rId45" Type="http://schemas.openxmlformats.org/officeDocument/2006/relationships/hyperlink" Target="consultantplus://offline/ref=B21480C101CED0474652A6C3FC40E9BD5D54789380C93ACC5C64FEB51314D99A4575D0CDUEJ8L" TargetMode="External"/><Relationship Id="rId53" Type="http://schemas.openxmlformats.org/officeDocument/2006/relationships/hyperlink" Target="consultantplus://offline/ref=B21480C101CED0474652B8CEEA2CB3B05B5E2F9C82CF359D013BA5E8441DD3CD023A898DAFD6B28C5277CDU2J0L" TargetMode="External"/><Relationship Id="rId58" Type="http://schemas.openxmlformats.org/officeDocument/2006/relationships/hyperlink" Target="consultantplus://offline/ref=B21480C101CED0474652B8CEEA2CB3B05B5E2F9C83CE3392033BA5E8441DD3CD023A898DAFD6B28C5277CDU2JFL" TargetMode="External"/><Relationship Id="rId66" Type="http://schemas.openxmlformats.org/officeDocument/2006/relationships/hyperlink" Target="consultantplus://offline/ref=B21480C101CED0474652B8CEEA2CB3B05B5E2F9C83C63099053BA5E8441DD3CD023A898DAFD6B28C5276CEU2JEL" TargetMode="External"/><Relationship Id="rId74" Type="http://schemas.openxmlformats.org/officeDocument/2006/relationships/hyperlink" Target="consultantplus://offline/ref=B21480C101CED0474652B8CEEA2CB3B05B5E2F9C82CB3198043BA5E8441DD3CD023A898DAFD6B28C5277CFU2J7L" TargetMode="External"/><Relationship Id="rId79" Type="http://schemas.openxmlformats.org/officeDocument/2006/relationships/hyperlink" Target="consultantplus://offline/ref=B21480C101CED0474652B8CEEA2CB3B05B5E2F9C82CF359D013BA5E8441DD3CD023A898DAFD6B28C5277CEU2JE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B21480C101CED0474652B8CEEA2CB3B05B5E2F9C82CF359D013BA5E8441DD3CD023A898DAFD6B28C5277CEU2J6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B21480C101CED0474652B8CEEA2CB3B05B5E2F9C82CF359D013BA5E8441DD3CD023A898DAFD6B28C5277CCU2JEL" TargetMode="External"/><Relationship Id="rId19" Type="http://schemas.openxmlformats.org/officeDocument/2006/relationships/hyperlink" Target="consultantplus://offline/ref=B21480C101CED0474652B8CEEA2CB3B05B5E2F9C84CC319A003BA5E8441DD3CD023A898DAFD6B28C5277CCU2J2L" TargetMode="External"/><Relationship Id="rId31" Type="http://schemas.openxmlformats.org/officeDocument/2006/relationships/hyperlink" Target="consultantplus://offline/ref=B21480C101CED0474652B8CEEA2CB3B05B5E2F9C85CC3492033BA5E8441DD3CD023A898DAFD6B28C5277CCU2JEL" TargetMode="External"/><Relationship Id="rId44" Type="http://schemas.openxmlformats.org/officeDocument/2006/relationships/hyperlink" Target="consultantplus://offline/ref=B21480C101CED0474652B8CEEA2CB3B05B5E2F9C85CC3492033BA5E8441DD3CD023A898DAFD6B28C5277CDU2J7L" TargetMode="External"/><Relationship Id="rId52" Type="http://schemas.openxmlformats.org/officeDocument/2006/relationships/hyperlink" Target="consultantplus://offline/ref=B21480C101CED0474652A6C3FC40E9BD5D54789380C93ACC5C64FEB51314D99A4575D0CCUEJ3L" TargetMode="External"/><Relationship Id="rId60" Type="http://schemas.openxmlformats.org/officeDocument/2006/relationships/hyperlink" Target="consultantplus://offline/ref=B21480C101CED0474652B8CEEA2CB3B05B5E2F9C83CE3392033BA5E8441DD3CD023A898DAFD6B28C5277CEU2J7L" TargetMode="External"/><Relationship Id="rId65" Type="http://schemas.openxmlformats.org/officeDocument/2006/relationships/hyperlink" Target="consultantplus://offline/ref=B21480C101CED0474652B8CEEA2CB3B05B5E2F9C83C63099053BA5E8441DD3CD023A898DAFD6B28C5276CEU2JEL" TargetMode="External"/><Relationship Id="rId73" Type="http://schemas.openxmlformats.org/officeDocument/2006/relationships/hyperlink" Target="consultantplus://offline/ref=B21480C101CED0474652B8CEEA2CB3B05B5E2F9C83CE3392033BA5E8441DD3CD023A898DAFD6B28C5277CEU2J0L" TargetMode="External"/><Relationship Id="rId78" Type="http://schemas.openxmlformats.org/officeDocument/2006/relationships/hyperlink" Target="consultantplus://offline/ref=B21480C101CED0474652B8CEEA2CB3B05B5E2F9C83CE3392033BA5E8441DD3CD023A898DAFD6B28C5277CFU2J4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480C101CED0474652B8CEEA2CB3B05B5E2F9C85C7349E073BA5E8441DD3CD023A898DAFD6B28C5277CCU2J2L" TargetMode="External"/><Relationship Id="rId14" Type="http://schemas.openxmlformats.org/officeDocument/2006/relationships/hyperlink" Target="consultantplus://offline/ref=B21480C101CED0474652A6C3FC40E9BD5D54789284CA3ACC5C64FEB513U1J4L" TargetMode="External"/><Relationship Id="rId22" Type="http://schemas.openxmlformats.org/officeDocument/2006/relationships/hyperlink" Target="consultantplus://offline/ref=B21480C101CED0474652B8CEEA2CB3B05B5E2F9C82CF359D013BA5E8441DD3CD023A898DAFD6B28C5277CDU2J7L" TargetMode="External"/><Relationship Id="rId27" Type="http://schemas.openxmlformats.org/officeDocument/2006/relationships/hyperlink" Target="consultantplus://offline/ref=B21480C101CED0474652B8CEEA2CB3B05B5E2F9C80CD389C013BA5E8441DD3CDU0J2L" TargetMode="External"/><Relationship Id="rId30" Type="http://schemas.openxmlformats.org/officeDocument/2006/relationships/hyperlink" Target="consultantplus://offline/ref=B21480C101CED0474652B8CEEA2CB3B05B5E2F9C85C7349E073BA5E8441DD3CD023A898DAFD6B28C5277CCU2JEL" TargetMode="External"/><Relationship Id="rId35" Type="http://schemas.openxmlformats.org/officeDocument/2006/relationships/hyperlink" Target="consultantplus://offline/ref=B21480C101CED0474652B8CEEA2CB3B05B5E2F9C85C7349E073BA5E8441DD3CD023A898DAFD6B28C5277CDU2J5L" TargetMode="External"/><Relationship Id="rId43" Type="http://schemas.openxmlformats.org/officeDocument/2006/relationships/hyperlink" Target="consultantplus://offline/ref=B21480C101CED0474652A6C3FC40E9BD5E5D799281CB3ACC5C64FEB51314D99A4575D0CFEBDBB38EU5JAL" TargetMode="External"/><Relationship Id="rId48" Type="http://schemas.openxmlformats.org/officeDocument/2006/relationships/hyperlink" Target="consultantplus://offline/ref=B21480C101CED0474652A6C3FC40E9BD5D54789380C93ACC5C64FEB51314D99A4575D0CCUEJ3L" TargetMode="External"/><Relationship Id="rId56" Type="http://schemas.openxmlformats.org/officeDocument/2006/relationships/hyperlink" Target="consultantplus://offline/ref=B21480C101CED0474652B8CEEA2CB3B05B5E2F9C83CE3392033BA5E8441DD3CD023A898DAFD6B28C5277CDU2J1L" TargetMode="External"/><Relationship Id="rId64" Type="http://schemas.openxmlformats.org/officeDocument/2006/relationships/hyperlink" Target="consultantplus://offline/ref=B21480C101CED0474652B8CEEA2CB3B05B5E2F9C82CF359D013BA5E8441DD3CD023A898DAFD6B28C5277CEU2J3L" TargetMode="External"/><Relationship Id="rId69" Type="http://schemas.openxmlformats.org/officeDocument/2006/relationships/hyperlink" Target="consultantplus://offline/ref=B21480C101CED0474652B8CEEA2CB3B05B5E2F9C85CC3492033BA5E8441DD3CD023A898DAFD6B28C5277CDU2J5L" TargetMode="External"/><Relationship Id="rId77" Type="http://schemas.openxmlformats.org/officeDocument/2006/relationships/hyperlink" Target="consultantplus://offline/ref=B21480C101CED0474652B8CEEA2CB3B05B5E2F9C82CF359D013BA5E8441DD3CD023A898DAFD6B28C5277CEU2J2L" TargetMode="External"/><Relationship Id="rId8" Type="http://schemas.openxmlformats.org/officeDocument/2006/relationships/hyperlink" Target="consultantplus://offline/ref=B21480C101CED0474652B8CEEA2CB3B05B5E2F9C85CC3492033BA5E8441DD3CD023A898DAFD6B28C5277CCU2J2L" TargetMode="External"/><Relationship Id="rId51" Type="http://schemas.openxmlformats.org/officeDocument/2006/relationships/hyperlink" Target="consultantplus://offline/ref=B21480C101CED0474652B8CEEA2CB3B05B5E2F9C82CF359D013BA5E8441DD3CD023A898DAFD6B28C5277CDU2J1L" TargetMode="External"/><Relationship Id="rId72" Type="http://schemas.openxmlformats.org/officeDocument/2006/relationships/hyperlink" Target="consultantplus://offline/ref=B21480C101CED0474652B8CEEA2CB3B05B5E2F9C82CB3198043BA5E8441DD3CD023A898DAFD6B28C5277CEU2J1L" TargetMode="External"/><Relationship Id="rId80" Type="http://schemas.openxmlformats.org/officeDocument/2006/relationships/hyperlink" Target="consultantplus://offline/ref=B21480C101CED0474652B8CEEA2CB3B05B5E2F9C82CF359D013BA5E8441DD3CD023A898DAFD6B28C5277CFU2J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1480C101CED0474652B8CEEA2CB3B05B5E2F9C83CE3392033BA5E8441DD3CD023A898DAFD6B28C5277CCU2JFL" TargetMode="External"/><Relationship Id="rId17" Type="http://schemas.openxmlformats.org/officeDocument/2006/relationships/hyperlink" Target="consultantplus://offline/ref=B21480C101CED0474652B8CEEA2CB3B05B5E2F9C85C7349E073BA5E8441DD3CD023A898DAFD6B28C5277CCU2J1L" TargetMode="External"/><Relationship Id="rId25" Type="http://schemas.openxmlformats.org/officeDocument/2006/relationships/hyperlink" Target="consultantplus://offline/ref=B21480C101CED0474652B8CEEA2CB3B05B5E2F9C83C7399F033BA5E8441DD3CD023A898DAFD6B28C5277CCU2JFL" TargetMode="External"/><Relationship Id="rId33" Type="http://schemas.openxmlformats.org/officeDocument/2006/relationships/hyperlink" Target="consultantplus://offline/ref=B21480C101CED0474652B8CEEA2CB3B05B5E2F9C83CA389B053BA5E8441DD3CD023A898DAFD6B28C5276C8U2J4L" TargetMode="External"/><Relationship Id="rId38" Type="http://schemas.openxmlformats.org/officeDocument/2006/relationships/hyperlink" Target="consultantplus://offline/ref=B21480C101CED0474652B8CEEA2CB3B05B5E2F9C84CC319A003BA5E8441DD3CD023A898DAFD6B28C5277CCU2J1L" TargetMode="External"/><Relationship Id="rId46" Type="http://schemas.openxmlformats.org/officeDocument/2006/relationships/hyperlink" Target="consultantplus://offline/ref=B21480C101CED0474652A6C3FC40E9BD5D5D78998EC83ACC5C64FEB51314D99A4575D0CFECDAUBJ0L" TargetMode="External"/><Relationship Id="rId59" Type="http://schemas.openxmlformats.org/officeDocument/2006/relationships/hyperlink" Target="consultantplus://offline/ref=B21480C101CED0474652B8CEEA2CB3B05B5E2F9C82CF359D013BA5E8441DD3CD023A898DAFD6B28C5277CDU2JEL" TargetMode="External"/><Relationship Id="rId67" Type="http://schemas.openxmlformats.org/officeDocument/2006/relationships/hyperlink" Target="consultantplus://offline/ref=B21480C101CED0474652A6C3FC40E9BD5E5D799281CB3ACC5C64FEB51314D99A4575D0CFEBDBB38EU5JAL" TargetMode="External"/><Relationship Id="rId20" Type="http://schemas.openxmlformats.org/officeDocument/2006/relationships/hyperlink" Target="consultantplus://offline/ref=B21480C101CED0474652B8CEEA2CB3B05B5E2F9C85CC3492033BA5E8441DD3CD023A898DAFD6B28C5277CCU2JFL" TargetMode="External"/><Relationship Id="rId41" Type="http://schemas.openxmlformats.org/officeDocument/2006/relationships/hyperlink" Target="consultantplus://offline/ref=B21480C101CED0474652B8CEEA2CB3B05B5E2F9C82CB3198043BA5E8441DD3CD023A898DAFD6B28C5277CEU2J7L" TargetMode="External"/><Relationship Id="rId54" Type="http://schemas.openxmlformats.org/officeDocument/2006/relationships/hyperlink" Target="consultantplus://offline/ref=B21480C101CED0474652B8CEEA2CB3B05B5E2F9C83CE3392033BA5E8441DD3CD023A898DAFD6B28C5277CDU2J4L" TargetMode="External"/><Relationship Id="rId62" Type="http://schemas.openxmlformats.org/officeDocument/2006/relationships/hyperlink" Target="consultantplus://offline/ref=B21480C101CED0474652B8CEEA2CB3B05B5E2F9C83CE3392033BA5E8441DD3CD023A898DAFD6B28C5277CEU2J6L" TargetMode="External"/><Relationship Id="rId70" Type="http://schemas.openxmlformats.org/officeDocument/2006/relationships/hyperlink" Target="consultantplus://offline/ref=B21480C101CED0474652A6C3FC40E9BD5D54719182C93ACC5C64FEB513U1J4L" TargetMode="External"/><Relationship Id="rId75" Type="http://schemas.openxmlformats.org/officeDocument/2006/relationships/hyperlink" Target="consultantplus://offline/ref=B21480C101CED0474652B8CEEA2CB3B05B5E2F9C83CE3392033BA5E8441DD3CD023A898DAFD6B28C5277CFU2J5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B21480C101CED0474652A6C3FC40E9BD5D5279938ECE3ACC5C64FEB51314D99A4575D0CFEBDBB388U5J4L" TargetMode="External"/><Relationship Id="rId23" Type="http://schemas.openxmlformats.org/officeDocument/2006/relationships/hyperlink" Target="consultantplus://offline/ref=B21480C101CED0474652B8CEEA2CB3B05B5E2F9C82CB3198043BA5E8441DD3CD023A898DAFD6B28C5277CDU2JEL" TargetMode="External"/><Relationship Id="rId28" Type="http://schemas.openxmlformats.org/officeDocument/2006/relationships/hyperlink" Target="consultantplus://offline/ref=B21480C101CED0474652A6C3FC40E9BD5D54789380C93ACC5C64FEB51314D99A4575D0CFEBDBB38BU5JBL" TargetMode="External"/><Relationship Id="rId36" Type="http://schemas.openxmlformats.org/officeDocument/2006/relationships/hyperlink" Target="consultantplus://offline/ref=B21480C101CED0474652B8CEEA2CB3B05B5E2F9C83C63099053BA5E8441DD3CD023A898DAFD6B28C5277CEU2J4L" TargetMode="External"/><Relationship Id="rId49" Type="http://schemas.openxmlformats.org/officeDocument/2006/relationships/hyperlink" Target="consultantplus://offline/ref=B21480C101CED0474652B8CEEA2CB3B05B5E2F9C82CF359D013BA5E8441DD3CD023A898DAFD6B28C5277CDU2J3L" TargetMode="External"/><Relationship Id="rId57" Type="http://schemas.openxmlformats.org/officeDocument/2006/relationships/hyperlink" Target="consultantplus://offline/ref=B21480C101CED0474652B8CEEA2CB3B05B5E2F9C83C7399F033BA5E8441DD3CD023A898DAFD6B28C5277CCU2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7935</Words>
  <Characters>45231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2018-08-03T11:55:00Z</dcterms:created>
  <dcterms:modified xsi:type="dcterms:W3CDTF">2018-08-03T11:55:00Z</dcterms:modified>
</cp:coreProperties>
</file>