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1F" w:rsidRDefault="005E5253" w:rsidP="005E5253">
      <w:pPr>
        <w:spacing w:after="306"/>
        <w:ind w:left="5387" w:firstLine="142"/>
      </w:pPr>
      <w:r>
        <w:t>УТВЕРЖДЕН:</w:t>
      </w:r>
    </w:p>
    <w:p w:rsidR="0082661F" w:rsidRDefault="005E5253" w:rsidP="005E5253">
      <w:pPr>
        <w:spacing w:after="752" w:line="240" w:lineRule="auto"/>
        <w:ind w:left="5529" w:right="-12" w:firstLine="0"/>
        <w:jc w:val="left"/>
      </w:pPr>
      <w:r>
        <w:t xml:space="preserve">приказом ОГБУ «БелРЦОКО» </w:t>
      </w:r>
      <w:r w:rsidR="0093007F">
        <w:t>от 16 февраля 2018  г. № 24/1</w:t>
      </w:r>
      <w:bookmarkStart w:id="0" w:name="_GoBack"/>
      <w:bookmarkEnd w:id="0"/>
    </w:p>
    <w:p w:rsidR="0082661F" w:rsidRDefault="00D94CA7">
      <w:pPr>
        <w:pStyle w:val="1"/>
        <w:numPr>
          <w:ilvl w:val="0"/>
          <w:numId w:val="0"/>
        </w:numPr>
        <w:spacing w:after="240"/>
        <w:ind w:left="548" w:right="606"/>
      </w:pPr>
      <w:r>
        <w:t xml:space="preserve">Кодекс этики и служебного поведения работников </w:t>
      </w:r>
    </w:p>
    <w:p w:rsidR="0082661F" w:rsidRDefault="005E5253">
      <w:pPr>
        <w:spacing w:after="0" w:line="265" w:lineRule="auto"/>
        <w:ind w:left="82" w:right="77" w:hanging="10"/>
        <w:jc w:val="center"/>
      </w:pPr>
      <w:r>
        <w:t>Областного государственного бюджетного учреждения «Белгородский региональный центр оценки качества образования»</w:t>
      </w:r>
    </w:p>
    <w:p w:rsidR="005E5253" w:rsidRDefault="005E5253">
      <w:pPr>
        <w:spacing w:after="0" w:line="265" w:lineRule="auto"/>
        <w:ind w:left="82" w:right="77" w:hanging="10"/>
        <w:jc w:val="center"/>
      </w:pPr>
    </w:p>
    <w:p w:rsidR="0082661F" w:rsidRDefault="00D94CA7">
      <w:pPr>
        <w:pStyle w:val="1"/>
        <w:spacing w:after="272"/>
        <w:ind w:left="788" w:right="1" w:hanging="250"/>
      </w:pPr>
      <w:r>
        <w:t>Общие положения</w:t>
      </w:r>
    </w:p>
    <w:p w:rsidR="0082661F" w:rsidRDefault="00D94CA7" w:rsidP="005E5253">
      <w:pPr>
        <w:ind w:left="-15"/>
      </w:pPr>
      <w:r>
        <w:t xml:space="preserve">1.1 Настоящий Кодекс этики и служебного поведения работников (далее – Кодекс) </w:t>
      </w:r>
      <w:r w:rsidR="005E5253" w:rsidRPr="005E5253">
        <w:t>Областного государственного бюджетного учреждения «Белгородский региональный центр оценки качества образования»</w:t>
      </w:r>
      <w:r>
        <w:t xml:space="preserve"> (далее – Учреждение) основан на положениях Конституции Российской Федерации, Федерального закона от 25 декабря 2008 г. № 273-ФЗ «О противодействии коррупции», а также устанавливающих в отношении работников Учреждения ограничения, запреты и обязанности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регулятивных документов Учреждения, а также на общепризнанных нравственных принципах и нормах российского общества и государства.</w:t>
      </w:r>
    </w:p>
    <w:p w:rsidR="0082661F" w:rsidRDefault="005E5253">
      <w:pPr>
        <w:ind w:left="-15"/>
      </w:pPr>
      <w:r>
        <w:t>1.2</w:t>
      </w:r>
      <w:r w:rsidR="00D94CA7">
        <w:t>. Гражданин Российской Федерации, поступающий на работу в Учреждение, обязан ознакомиться с положениями Кодекса и соблюдать их в процессе своей деятельности.</w:t>
      </w:r>
    </w:p>
    <w:p w:rsidR="0082661F" w:rsidRDefault="00D94CA7">
      <w:pPr>
        <w:ind w:left="-15"/>
      </w:pPr>
      <w:r>
        <w:t>1.4. Каждый работник Учреждения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Кодекса.</w:t>
      </w:r>
    </w:p>
    <w:p w:rsidR="0082661F" w:rsidRDefault="00D94CA7">
      <w:pPr>
        <w:ind w:left="-15"/>
      </w:pPr>
      <w:r>
        <w:t xml:space="preserve">1.5. 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деятельности, а также содействие укреплению авторитета </w:t>
      </w:r>
      <w:r w:rsidR="00941AB9">
        <w:t>Учреждения, обеспечение</w:t>
      </w:r>
      <w:r>
        <w:t xml:space="preserve"> единых норм поведения работников.</w:t>
      </w:r>
    </w:p>
    <w:p w:rsidR="0082661F" w:rsidRDefault="00D94CA7">
      <w:pPr>
        <w:ind w:left="-15"/>
      </w:pPr>
      <w:r>
        <w:t>1.6. Кодекс служит основой для формирования должной морали в коллективе, уважительного отношения к деятельности Учреждения в общественном сознании, а также способствует повышению общественного сознания и нравственности работников, их самоконтроля.</w:t>
      </w:r>
    </w:p>
    <w:p w:rsidR="0082661F" w:rsidRDefault="00D94CA7">
      <w:pPr>
        <w:ind w:left="-15"/>
      </w:pPr>
      <w:r>
        <w:lastRenderedPageBreak/>
        <w:t>1.7. Кодекс призван повысить эффективность выполнения работниками Учреждения своих должностных обязанностей.</w:t>
      </w:r>
    </w:p>
    <w:p w:rsidR="0082661F" w:rsidRDefault="00D94CA7">
      <w:pPr>
        <w:ind w:left="-15"/>
      </w:pPr>
      <w:r>
        <w:t>1.8. 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поведения.</w:t>
      </w:r>
    </w:p>
    <w:p w:rsidR="0082661F" w:rsidRDefault="00D94CA7">
      <w:pPr>
        <w:spacing w:after="718"/>
        <w:ind w:left="-15"/>
      </w:pPr>
      <w:r>
        <w:t>1.9. Настоящий Кодекс подлежит опубликованию на официальном сайте Учреждения в информационно-телекоммуникационной сети Интернет.</w:t>
      </w:r>
    </w:p>
    <w:p w:rsidR="0082661F" w:rsidRDefault="00D94CA7">
      <w:pPr>
        <w:pStyle w:val="1"/>
        <w:ind w:left="548" w:right="539"/>
      </w:pPr>
      <w:r>
        <w:t xml:space="preserve">Основные принципы и правила служебного поведения работников Учреждения </w:t>
      </w:r>
    </w:p>
    <w:p w:rsidR="0082661F" w:rsidRDefault="00D94CA7">
      <w:pPr>
        <w:ind w:left="-15"/>
      </w:pPr>
      <w:r>
        <w:t>2.1. Работники Учреждения, сознавая ответственность перед государством, обществом и гражданами, обязаны:</w:t>
      </w:r>
    </w:p>
    <w:p w:rsidR="0082661F" w:rsidRDefault="00D94CA7">
      <w:pPr>
        <w:ind w:left="-15"/>
      </w:pPr>
      <w:r>
        <w:t>2.1.1. исполнять должностные обязанности добросовестно и на высоком профессиональном уровне;</w:t>
      </w:r>
    </w:p>
    <w:p w:rsidR="0082661F" w:rsidRDefault="00D94CA7">
      <w:pPr>
        <w:ind w:left="-15"/>
      </w:pPr>
      <w:r>
        <w:t>2.1.2. соблюдать требования законодательства Российской Федерации и внутренних регулятивных документов Учреждения;</w:t>
      </w:r>
    </w:p>
    <w:p w:rsidR="0082661F" w:rsidRDefault="00D94CA7">
      <w:pPr>
        <w:ind w:left="-15"/>
      </w:pPr>
      <w:r>
        <w:t>2.1.3. осуществлять свою деятельность в пределах своих полномочий и полномочий Учреждения;</w:t>
      </w:r>
    </w:p>
    <w:p w:rsidR="0082661F" w:rsidRDefault="00D94CA7">
      <w:pPr>
        <w:ind w:left="-15"/>
      </w:pPr>
      <w:r>
        <w:t>2.1.4. при исполнении должностных обязанностей не оказывать предпочтения каким-либо профессиональным или социальным группам и учреждениям, организациям, быть независимыми от влияния отдельных должностных лиц и административного давления;</w:t>
      </w:r>
    </w:p>
    <w:p w:rsidR="0082661F" w:rsidRDefault="00D94CA7">
      <w:pPr>
        <w:ind w:left="-15"/>
      </w:pPr>
      <w:r>
        <w:t xml:space="preserve">2.1.5. 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 уязвимых и других лиц, оказавшихся в трудной жизненной ситуации; </w:t>
      </w:r>
    </w:p>
    <w:p w:rsidR="0082661F" w:rsidRDefault="00D94CA7">
      <w:pPr>
        <w:ind w:left="-15"/>
      </w:pPr>
      <w:r>
        <w:t>2.1.6.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2661F" w:rsidRDefault="00D94CA7">
      <w:pPr>
        <w:ind w:left="-15"/>
      </w:pPr>
      <w:r>
        <w:t>2.1.7. соблюдать при исполнении должностных обязанностей установленные федеральными законами, иными нормативными правовыми актами Российской Федерации и Учреждения ограничения и запреты;</w:t>
      </w:r>
    </w:p>
    <w:p w:rsidR="0082661F" w:rsidRDefault="00D94CA7">
      <w:pPr>
        <w:ind w:left="-15"/>
      </w:pPr>
      <w:r>
        <w:t>2.1.8.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82661F" w:rsidRDefault="00D94CA7">
      <w:pPr>
        <w:ind w:left="-15"/>
      </w:pPr>
      <w:r>
        <w:t>2.1.9. соблюдать нормы служебной и профессиональной этики, правила делового поведения и общения;</w:t>
      </w:r>
    </w:p>
    <w:p w:rsidR="0082661F" w:rsidRDefault="00D94CA7">
      <w:pPr>
        <w:ind w:left="-15"/>
      </w:pPr>
      <w:r>
        <w:lastRenderedPageBreak/>
        <w:t>2.1.10. проявлять корректность и внимательность к гражданам и должностным лицам при служебных контактах с ними; принимать меры по недопущению любой возможности возникновения конфликта интересов;</w:t>
      </w:r>
    </w:p>
    <w:p w:rsidR="0082661F" w:rsidRDefault="00D94CA7">
      <w:pPr>
        <w:ind w:left="-15"/>
      </w:pPr>
      <w:r>
        <w:t>2.1.11. 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 прочим злоупотреблениям в Учреждении;</w:t>
      </w:r>
    </w:p>
    <w:p w:rsidR="0082661F" w:rsidRDefault="00D94CA7">
      <w:pPr>
        <w:ind w:left="-15"/>
      </w:pPr>
      <w:r>
        <w:t>2.1.12. уведомлять должностное лицо Учреждения по профилактике коррупционных и иных правонарушений,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82661F" w:rsidRDefault="00D94CA7">
      <w:pPr>
        <w:ind w:left="-15"/>
      </w:pPr>
      <w:r>
        <w:t>2.1.13. незамедлительно уведомлять своего непосредственного руководителя,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82661F" w:rsidRDefault="00D94CA7">
      <w:pPr>
        <w:ind w:left="-15"/>
      </w:pPr>
      <w:r>
        <w:t>2.1.14. доводить до сведения непосредственного или вышестоящего руководителя информацию о том, что какое-либо лицо предлагает работнику Учреждения совершить незаконный, неправомерный или противоречащий требованиям к служебному поведению поступок или каким-либо иным образом нарушить законодательство Российской Федерации и настоящий Кодекс,  о любых ставших изве</w:t>
      </w:r>
      <w:r w:rsidR="00C84D0D">
        <w:t>стными</w:t>
      </w:r>
      <w:r>
        <w:t xml:space="preserve"> фактах в отношении совершенных либо готовящихся правонарушений со стороны других работников Учреждения (если имеющаяся информация не требует уведомления соответствующего руководителя согласно подпунктам 2.1.13. и 2.1.14. настоящего абзаца);</w:t>
      </w:r>
    </w:p>
    <w:p w:rsidR="0082661F" w:rsidRDefault="00D94CA7">
      <w:pPr>
        <w:ind w:left="-15"/>
      </w:pPr>
      <w:r>
        <w:t>2.1.15. 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 и служебную информацию (сведения ограниченного распространения), а также иные сведения, ставшие известными в связи с исполнением трудовых обязанностей;</w:t>
      </w:r>
    </w:p>
    <w:p w:rsidR="0082661F" w:rsidRDefault="00D94CA7">
      <w:pPr>
        <w:ind w:left="-15"/>
      </w:pPr>
      <w:r>
        <w:t>2.1.16. не допускать оказания воздействия на своих коллег в целях принятия противозаконного и (или) необоснованного решения;</w:t>
      </w:r>
    </w:p>
    <w:p w:rsidR="0082661F" w:rsidRDefault="00D94CA7">
      <w:pPr>
        <w:ind w:left="-15"/>
      </w:pPr>
      <w:r>
        <w:t xml:space="preserve">2.1.17. воздерживаться от поведения, которое могло бы вызвать сомнение в добросовестном исполнении трудовых обязанностей, а также </w:t>
      </w:r>
      <w:r>
        <w:lastRenderedPageBreak/>
        <w:t>избегать конфликтных ситуаций, способных нанести ущерб репутации или авторитету работников Учреждения и/или Учреждению;</w:t>
      </w:r>
    </w:p>
    <w:p w:rsidR="0082661F" w:rsidRDefault="00D94CA7">
      <w:pPr>
        <w:ind w:left="-15"/>
      </w:pPr>
      <w:r>
        <w:t>2.1.18. 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82661F" w:rsidRDefault="00D94CA7">
      <w:pPr>
        <w:ind w:left="-15"/>
      </w:pPr>
      <w:r>
        <w:t>2.1.19. 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82661F" w:rsidRDefault="00D94CA7">
      <w:pPr>
        <w:ind w:left="-15"/>
      </w:pPr>
      <w:r>
        <w:t>2.1.20. 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82661F" w:rsidRDefault="00D94CA7">
      <w:pPr>
        <w:ind w:left="-15"/>
      </w:pPr>
      <w:r>
        <w:t>2.1.21.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2661F" w:rsidRDefault="00D94CA7">
      <w:pPr>
        <w:ind w:left="-15"/>
      </w:pPr>
      <w:r>
        <w:t>2.1.22.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82661F" w:rsidRDefault="00D94CA7">
      <w:pPr>
        <w:ind w:left="-15"/>
      </w:pPr>
      <w:r>
        <w:t>2.1.23.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82661F" w:rsidRDefault="00D94CA7">
      <w:pPr>
        <w:ind w:left="-15"/>
      </w:pPr>
      <w:r>
        <w:t>2.1.24. не использовать имущество Учреждения в целях, не связанных с исполнением трудовых обязанностей, а также не передавать его в таких целях иным лицам;</w:t>
      </w:r>
    </w:p>
    <w:p w:rsidR="0082661F" w:rsidRDefault="00D94CA7">
      <w:pPr>
        <w:ind w:left="-15"/>
      </w:pPr>
      <w:r>
        <w:t xml:space="preserve">2.1.25. соблюдать принципы и требования, установленные Федеральными законами от 18 июля 2011 г. № 223-ФЗ «О закупках товаров, работ, услуг отдельными видами юридических лиц» и от 5 апреля 2013 г. № 44-ФЗ «О контрактной системе в сфере закупок товаров, работ, услуг для обеспечения государственных </w:t>
      </w:r>
      <w:r w:rsidR="00607FE6">
        <w:t>и муниципальных</w:t>
      </w:r>
      <w:r>
        <w:t xml:space="preserve"> нужд» и изданные в соответствии с ним внутренние регулятивные документы Учреждения, не создавать своими действиями необоснованные преимущества для каких-либо участников закупок.</w:t>
      </w:r>
    </w:p>
    <w:p w:rsidR="0082661F" w:rsidRDefault="00D94CA7">
      <w:pPr>
        <w:ind w:left="-15"/>
      </w:pPr>
      <w:r>
        <w:t>2.2. Работник Учреждения, наделенный организационно</w:t>
      </w:r>
      <w:r w:rsidR="005E5253">
        <w:t>-</w:t>
      </w:r>
      <w:r>
        <w:t xml:space="preserve">распорядительными полномочиями по отношению к другим работникам Учреждения, должен быть для них образцом профессионализма, безупречной репутации, своим личным поведением подавать пример честности, беспристрастности и справедливости. </w:t>
      </w:r>
    </w:p>
    <w:p w:rsidR="0082661F" w:rsidRDefault="00607FE6" w:rsidP="00607FE6">
      <w:pPr>
        <w:spacing w:after="117" w:line="240" w:lineRule="auto"/>
        <w:ind w:left="-15" w:right="-12"/>
      </w:pPr>
      <w:r>
        <w:lastRenderedPageBreak/>
        <w:t xml:space="preserve">2.3. Работник Учреждения, наделенный </w:t>
      </w:r>
      <w:r w:rsidR="00D94CA7">
        <w:t>организационно</w:t>
      </w:r>
      <w:r>
        <w:t xml:space="preserve"> </w:t>
      </w:r>
      <w:r w:rsidR="005E5253">
        <w:t>-</w:t>
      </w:r>
      <w:r>
        <w:t xml:space="preserve"> </w:t>
      </w:r>
      <w:r w:rsidR="00D94CA7">
        <w:t>распорядительными полномочиями по отношению к другим работникам Учреждения:</w:t>
      </w:r>
    </w:p>
    <w:p w:rsidR="0082661F" w:rsidRDefault="00D94CA7">
      <w:pPr>
        <w:ind w:left="-15"/>
      </w:pPr>
      <w:r>
        <w:t>2.3.1. принимает меры по предотвращению и урегулированию в коллективе конфликта интересов, по предупреждению коррупции, включая меры по предотвращению коррупционно</w:t>
      </w:r>
      <w:r w:rsidR="00607FE6">
        <w:t xml:space="preserve"> </w:t>
      </w:r>
      <w:r>
        <w:t>-</w:t>
      </w:r>
      <w:r w:rsidR="00607FE6">
        <w:t xml:space="preserve"> </w:t>
      </w:r>
      <w:r>
        <w:t>опасного поведения;</w:t>
      </w:r>
    </w:p>
    <w:p w:rsidR="0082661F" w:rsidRDefault="00D94CA7">
      <w:pPr>
        <w:ind w:left="-15"/>
      </w:pPr>
      <w:r>
        <w:t>2.3.2. содействует установлению и поддержанию в коллективе здорового морально-психологического климата;</w:t>
      </w:r>
    </w:p>
    <w:p w:rsidR="0082661F" w:rsidRDefault="00D94CA7">
      <w:pPr>
        <w:ind w:left="-15"/>
      </w:pPr>
      <w:r>
        <w:t>2.3.3. при определении объема и характера поручаемой другим работникам Учреждения работы руководствуется принципами справедливости, учета личных и деловых качеств, квалификации и опыта подчиненных;</w:t>
      </w:r>
    </w:p>
    <w:p w:rsidR="0082661F" w:rsidRDefault="00D94CA7">
      <w:pPr>
        <w:ind w:left="-15"/>
      </w:pPr>
      <w:r>
        <w:t>2.3.4. не допускает по отношению к подчиненным работникам необоснованных претензий, а также фактов грубости и бестактности;</w:t>
      </w:r>
    </w:p>
    <w:p w:rsidR="0082661F" w:rsidRDefault="00D94CA7">
      <w:pPr>
        <w:ind w:left="-15"/>
      </w:pPr>
      <w:r>
        <w:t>2.3.5. проявляет заботу о подчиненных, вникает в их проблемы и нужды, содействует принятию законных и обоснованных решений, способствует профессиональному и должностному росту работников;</w:t>
      </w:r>
    </w:p>
    <w:p w:rsidR="0082661F" w:rsidRDefault="00D94CA7">
      <w:pPr>
        <w:ind w:left="-15"/>
      </w:pPr>
      <w:r>
        <w:t>2.3.6. оказывает поддержку и помощь молодым специалистам (с опытом работы до 3 лет) в приобретении профессиональных навыков;</w:t>
      </w:r>
    </w:p>
    <w:p w:rsidR="0082661F" w:rsidRDefault="00D94CA7">
      <w:pPr>
        <w:spacing w:after="428"/>
        <w:ind w:left="-15"/>
      </w:pPr>
      <w:r>
        <w:t>2.4. Работники Учреждения, наделенные организационно</w:t>
      </w:r>
      <w:r w:rsidR="005E5253">
        <w:t>-</w:t>
      </w:r>
      <w:r>
        <w:t xml:space="preserve">распорядительными полномочиями по отношению </w:t>
      </w:r>
      <w:r w:rsidR="00607FE6">
        <w:t>к другим</w:t>
      </w:r>
      <w:r>
        <w:t xml:space="preserve"> работникам, несут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бездействий. </w:t>
      </w:r>
    </w:p>
    <w:p w:rsidR="0082661F" w:rsidRDefault="00D94CA7">
      <w:pPr>
        <w:pStyle w:val="1"/>
        <w:ind w:left="1006" w:right="541" w:hanging="468"/>
      </w:pPr>
      <w:r>
        <w:t>Этика поведения работников Учреждения</w:t>
      </w:r>
    </w:p>
    <w:p w:rsidR="0082661F" w:rsidRDefault="00D94CA7">
      <w:pPr>
        <w:ind w:left="-15"/>
      </w:pPr>
      <w:r>
        <w:t>3.1. Работники Учреждения в своей деятельности исходят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2661F" w:rsidRDefault="00D94CA7">
      <w:pPr>
        <w:ind w:left="708" w:firstLine="0"/>
      </w:pPr>
      <w:r>
        <w:t>3.2. Работники Учреждения:</w:t>
      </w:r>
    </w:p>
    <w:p w:rsidR="0082661F" w:rsidRDefault="00D94CA7">
      <w:pPr>
        <w:ind w:left="-15"/>
      </w:pPr>
      <w:r>
        <w:t xml:space="preserve">3.2.1. обязаны соблюдать общепринятые этические нормы и правила делового поведения, быть вежливыми, доброжелательными, корректными, принципиальными, внимательными, проявлять терпимость и непредвзятость в общении с гражданами и </w:t>
      </w:r>
      <w:r w:rsidR="00607FE6">
        <w:t>коллегами, работниками</w:t>
      </w:r>
      <w:r>
        <w:t xml:space="preserve"> других организаций;</w:t>
      </w:r>
    </w:p>
    <w:p w:rsidR="0082661F" w:rsidRDefault="00D94CA7">
      <w:pPr>
        <w:ind w:left="-15"/>
      </w:pPr>
      <w:r>
        <w:t xml:space="preserve">3.2.2. призваны способствовать своим поведением установлению в коллективе деловых взаимоотношений, отношений партнерства, </w:t>
      </w:r>
      <w:r>
        <w:lastRenderedPageBreak/>
        <w:t>взаимоуважения и взаимопомощи, конструктивно</w:t>
      </w:r>
      <w:r w:rsidR="005A4DF2">
        <w:t>го сотрудничества друг с другом;</w:t>
      </w:r>
    </w:p>
    <w:p w:rsidR="0082661F" w:rsidRDefault="005A4DF2" w:rsidP="005A4DF2">
      <w:pPr>
        <w:spacing w:after="0" w:line="259" w:lineRule="auto"/>
        <w:ind w:left="0" w:right="10" w:firstLine="0"/>
      </w:pPr>
      <w:r>
        <w:t xml:space="preserve">          </w:t>
      </w:r>
      <w:r w:rsidR="00D94CA7">
        <w:t>3.2.3. должны проявлять уважение к обычаям и традициям народов</w:t>
      </w:r>
      <w:r>
        <w:t xml:space="preserve"> </w:t>
      </w:r>
      <w:r w:rsidR="00D94CA7">
        <w:t>России и других государств, учитывать культурные и иные особенности различных этнических, социальных групп и конфессий;</w:t>
      </w:r>
    </w:p>
    <w:p w:rsidR="0082661F" w:rsidRDefault="00D94CA7">
      <w:pPr>
        <w:ind w:left="-15"/>
      </w:pPr>
      <w:r>
        <w:t>3.2.4. обязаны стремиться в любой ситуации сохранять личное достоинство, быть образцом поведения, добропорядочности и честности во всех сферах общественной жизни;</w:t>
      </w:r>
    </w:p>
    <w:p w:rsidR="0082661F" w:rsidRDefault="00D94CA7">
      <w:pPr>
        <w:ind w:left="-15"/>
      </w:pPr>
      <w:r>
        <w:t>3.2.5. должны избегать личных и финансовых связей, способных нанести ущерб их чести и достоинству, репутации Учреждения;</w:t>
      </w:r>
    </w:p>
    <w:p w:rsidR="0082661F" w:rsidRDefault="000F1F10">
      <w:pPr>
        <w:ind w:left="-15"/>
      </w:pPr>
      <w:r>
        <w:t>3.2.6. к</w:t>
      </w:r>
      <w:r w:rsidR="00D94CA7">
        <w:t>ритика имеющихся недостатков в работе со стороны руководителя или коллег должна быть объективной, взвешенной, принципиальной и с пониманием приниматься тем работником Учреждения, к которому она обращена.</w:t>
      </w:r>
    </w:p>
    <w:p w:rsidR="0082661F" w:rsidRDefault="00D94CA7">
      <w:pPr>
        <w:ind w:left="-15"/>
      </w:pPr>
      <w:r>
        <w:t>3.3. При исполнении трудовых обязанностей работники Учреждения воздерживаются:</w:t>
      </w:r>
    </w:p>
    <w:p w:rsidR="0082661F" w:rsidRDefault="00D94CA7">
      <w:pPr>
        <w:ind w:left="-15"/>
      </w:pPr>
      <w:r>
        <w:t>3.3.1.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исходя из политических или религиозных предпочтений, рода занятий и иных имеющихся различий;</w:t>
      </w:r>
    </w:p>
    <w:p w:rsidR="0082661F" w:rsidRDefault="00D94CA7">
      <w:pPr>
        <w:ind w:left="-15"/>
      </w:pPr>
      <w:r>
        <w:t>3.3.2. 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2661F" w:rsidRDefault="00D94CA7">
      <w:pPr>
        <w:ind w:left="-15"/>
      </w:pPr>
      <w:r>
        <w:t>3.3.3. от угроз, оскорбительных выражений или реплик, действий, от ненормативной лексики, препятствующих нормальному общению или провоцирующих противоправное поведение.</w:t>
      </w:r>
    </w:p>
    <w:p w:rsidR="0082661F" w:rsidRDefault="00D94CA7" w:rsidP="00607FE6">
      <w:pPr>
        <w:spacing w:after="117" w:line="240" w:lineRule="auto"/>
        <w:ind w:left="-15" w:right="-12"/>
      </w:pPr>
      <w:r>
        <w:t>3.4. Работник</w:t>
      </w:r>
      <w:r w:rsidR="00607FE6">
        <w:t>и Учреждения</w:t>
      </w:r>
      <w:r w:rsidR="00607FE6">
        <w:tab/>
        <w:t xml:space="preserve">должны быть </w:t>
      </w:r>
      <w:r>
        <w:t>вежливыми, доброжелательными, корректными, внимательными и проявлять толерантность в общении с гражданами и коллегами.</w:t>
      </w:r>
    </w:p>
    <w:p w:rsidR="0082661F" w:rsidRDefault="00D94CA7">
      <w:pPr>
        <w:ind w:left="-15"/>
      </w:pPr>
      <w:r>
        <w:t>3.5. Не допускается обсуждение работниками недостатков и личной жизни своих коллег.</w:t>
      </w:r>
    </w:p>
    <w:p w:rsidR="0082661F" w:rsidRDefault="00D94CA7">
      <w:pPr>
        <w:ind w:left="-15"/>
      </w:pPr>
      <w:r>
        <w:t>3.6. Поведение работника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 и авторитет работника.</w:t>
      </w:r>
    </w:p>
    <w:p w:rsidR="0082661F" w:rsidRDefault="00D94CA7">
      <w:pPr>
        <w:ind w:left="-15"/>
      </w:pPr>
      <w:r>
        <w:t xml:space="preserve">3.7. Работнику предписывается: постоянно контролировать свое поведение, чувства и эмоции, не позволяя личным симпатиям или антипатиям, неприязни, настроению или дружеским чувствам влиять на служебные решения, уметь предвидеть последствия своих действий и </w:t>
      </w:r>
      <w:r>
        <w:lastRenderedPageBreak/>
        <w:t>решений; обращаться одинаково корректно с коллегами, руководством независимо от их служебного или социального положения.</w:t>
      </w:r>
    </w:p>
    <w:p w:rsidR="0082661F" w:rsidRDefault="00D94CA7">
      <w:pPr>
        <w:ind w:left="-15"/>
      </w:pPr>
      <w:r>
        <w:t>3.8. В процессе телефонного общения должны быть соблюдены следующие правила:</w:t>
      </w:r>
    </w:p>
    <w:p w:rsidR="0082661F" w:rsidRDefault="00D94CA7">
      <w:pPr>
        <w:numPr>
          <w:ilvl w:val="0"/>
          <w:numId w:val="1"/>
        </w:numPr>
      </w:pPr>
      <w:r>
        <w:t xml:space="preserve">на входящие звонки следует </w:t>
      </w:r>
      <w:r w:rsidR="00941AB9">
        <w:t>отвечать,</w:t>
      </w:r>
      <w:r>
        <w:t xml:space="preserve"> как можно быстрее, при ответе называть свое имя;</w:t>
      </w:r>
    </w:p>
    <w:p w:rsidR="0082661F" w:rsidRDefault="00D94CA7">
      <w:pPr>
        <w:numPr>
          <w:ilvl w:val="0"/>
          <w:numId w:val="1"/>
        </w:numPr>
      </w:pPr>
      <w:r>
        <w:t>заканчивать разговор, как правило, должен позвонивший;</w:t>
      </w:r>
    </w:p>
    <w:p w:rsidR="000F1F10" w:rsidRDefault="00D94CA7" w:rsidP="00B64A98">
      <w:pPr>
        <w:numPr>
          <w:ilvl w:val="0"/>
          <w:numId w:val="1"/>
        </w:numPr>
      </w:pPr>
      <w:r>
        <w:t>если вопрос, по которому Работнику необходимо связаться с коллегами или внешними представителями не является срочным, следует отдавать предпочте</w:t>
      </w:r>
      <w:r w:rsidR="000F1F10">
        <w:t xml:space="preserve">ние связи по электронной почте; </w:t>
      </w:r>
    </w:p>
    <w:p w:rsidR="0082661F" w:rsidRDefault="00D94CA7" w:rsidP="00B64A98">
      <w:pPr>
        <w:numPr>
          <w:ilvl w:val="0"/>
          <w:numId w:val="1"/>
        </w:numPr>
      </w:pPr>
      <w:r>
        <w:t>обсуждение с коллегами личных вопросов, решение личных проблем, а также личные разговоры по телефону в рабочее время расцениваются как нерегламентированные перерывы.</w:t>
      </w:r>
    </w:p>
    <w:p w:rsidR="0082661F" w:rsidRDefault="00D94CA7" w:rsidP="00607FE6">
      <w:pPr>
        <w:numPr>
          <w:ilvl w:val="1"/>
          <w:numId w:val="2"/>
        </w:numPr>
        <w:ind w:left="0" w:firstLine="709"/>
      </w:pPr>
      <w:r>
        <w:t>При возникновении конфликтной ситуации между подразделениями, приоритетным направлением решения конфликта является учет интересов Учреждения в целом.</w:t>
      </w:r>
    </w:p>
    <w:p w:rsidR="0082661F" w:rsidRDefault="00D94CA7" w:rsidP="00607FE6">
      <w:pPr>
        <w:numPr>
          <w:ilvl w:val="1"/>
          <w:numId w:val="2"/>
        </w:numPr>
        <w:spacing w:after="1074"/>
        <w:ind w:left="0" w:firstLine="709"/>
      </w:pPr>
      <w:r>
        <w:t>Внешний вид работников Учреждения при исполнении им</w:t>
      </w:r>
      <w:r w:rsidR="000F1F10">
        <w:t xml:space="preserve">и трудовых обязанностей, </w:t>
      </w:r>
      <w:r>
        <w:t xml:space="preserve"> должен способствовать уважительному отношению граждан к Учреждению, соответствовать общепринятому деловому стилю, который отличают официальность, аккуратность. </w:t>
      </w:r>
    </w:p>
    <w:p w:rsidR="0082661F" w:rsidRDefault="00D94CA7">
      <w:pPr>
        <w:pStyle w:val="1"/>
        <w:spacing w:after="628"/>
        <w:ind w:left="952" w:right="0" w:hanging="414"/>
      </w:pPr>
      <w:r>
        <w:t>Заключительные положения</w:t>
      </w:r>
    </w:p>
    <w:p w:rsidR="0082661F" w:rsidRDefault="00D94CA7">
      <w:pPr>
        <w:ind w:left="-15"/>
      </w:pPr>
      <w:r>
        <w:t>4.1. Если у работника Учреждения возникают затруднения в отношении понимания либо применения положений Кодекса, он вправе обратиться за консультацией (разъяснениями) к своему непосредственному руководителю, а также к должностному лицу Учреждения по профилактике коррупционных и иных правонарушений.</w:t>
      </w:r>
    </w:p>
    <w:p w:rsidR="0082661F" w:rsidRDefault="00D94CA7">
      <w:pPr>
        <w:ind w:left="-15"/>
      </w:pPr>
      <w:r>
        <w:t>4.2. Руководители всех уровней не имеют права скрывать от вышестоящего руководства факты ненадлежащего исполнения их подчиненными – работниками Учреждения трудовых обязанностей.</w:t>
      </w:r>
    </w:p>
    <w:p w:rsidR="0082661F" w:rsidRDefault="00D94CA7">
      <w:pPr>
        <w:ind w:left="-15"/>
      </w:pPr>
      <w:r>
        <w:t>4.3. Руководители всех уровней Учреждения не должны допускать преследование работников Учреждения за уведомление или информирование соответствующего руководителя, предусмотренное настоящим Кодексом. В то же время необходимо пресекать любые попытки распространения заведомо ложной информации, непроверенных или неподтвержденных фактов с целью опорочить работника Учреждения, независимо от его должности.</w:t>
      </w:r>
    </w:p>
    <w:p w:rsidR="0082661F" w:rsidRDefault="00D94CA7">
      <w:pPr>
        <w:spacing w:after="550"/>
        <w:ind w:left="-15"/>
      </w:pPr>
      <w:r>
        <w:lastRenderedPageBreak/>
        <w:t>4.4. На работника Учреждения не может быть наложено дисциплинарное взыскание за предоставление информации о нарушении Кодекса, за критику руководителя или коллег по обстоятельствам, предусмотренным настоящим Кодексом.</w:t>
      </w:r>
    </w:p>
    <w:p w:rsidR="0082661F" w:rsidRDefault="00D94CA7">
      <w:pPr>
        <w:pStyle w:val="1"/>
        <w:spacing w:after="430"/>
        <w:ind w:left="2044" w:right="1498"/>
      </w:pPr>
      <w:r>
        <w:t>Ответственность работника Учреждения</w:t>
      </w:r>
      <w:r w:rsidR="00906AFB">
        <w:t xml:space="preserve"> </w:t>
      </w:r>
      <w:r>
        <w:t>за нарушение Кодекса</w:t>
      </w:r>
    </w:p>
    <w:p w:rsidR="0082661F" w:rsidRDefault="00D94CA7">
      <w:pPr>
        <w:ind w:left="-15" w:firstLine="540"/>
      </w:pPr>
      <w:r>
        <w:t>5.1. Несоблюдение Кодекса может привести к дисциплинарным санкциям – вплоть до увольнения - в соответствии с действующим трудовым законодательством РФ и локальными нормативными актами.</w:t>
      </w:r>
    </w:p>
    <w:p w:rsidR="0082661F" w:rsidRDefault="00D94CA7">
      <w:pPr>
        <w:ind w:left="-15" w:firstLine="538"/>
      </w:pPr>
      <w:r>
        <w:t xml:space="preserve">5.2. В случаях, предусмотренных федеральными законами, нарушение положений Кодекса влечет применение к работнику Учреждения мер юридической ответственности. </w:t>
      </w:r>
    </w:p>
    <w:sectPr w:rsidR="0082661F" w:rsidSect="00607FE6">
      <w:headerReference w:type="even" r:id="rId7"/>
      <w:headerReference w:type="default" r:id="rId8"/>
      <w:headerReference w:type="first" r:id="rId9"/>
      <w:pgSz w:w="11900" w:h="16840"/>
      <w:pgMar w:top="1146" w:right="985" w:bottom="1007" w:left="17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FE" w:rsidRDefault="00FA25FE">
      <w:pPr>
        <w:spacing w:after="0" w:line="240" w:lineRule="auto"/>
      </w:pPr>
      <w:r>
        <w:separator/>
      </w:r>
    </w:p>
  </w:endnote>
  <w:endnote w:type="continuationSeparator" w:id="0">
    <w:p w:rsidR="00FA25FE" w:rsidRDefault="00FA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FE" w:rsidRDefault="00FA25FE">
      <w:pPr>
        <w:spacing w:after="0" w:line="240" w:lineRule="auto"/>
      </w:pPr>
      <w:r>
        <w:separator/>
      </w:r>
    </w:p>
  </w:footnote>
  <w:footnote w:type="continuationSeparator" w:id="0">
    <w:p w:rsidR="00FA25FE" w:rsidRDefault="00FA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1F" w:rsidRDefault="00D94CA7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1F" w:rsidRDefault="00D94CA7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07F" w:rsidRPr="0093007F">
      <w:rPr>
        <w:noProof/>
        <w:sz w:val="24"/>
      </w:rPr>
      <w:t>3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1F" w:rsidRDefault="0082661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74851"/>
    <w:multiLevelType w:val="hybridMultilevel"/>
    <w:tmpl w:val="158ABFA2"/>
    <w:lvl w:ilvl="0" w:tplc="328C864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87E62">
      <w:start w:val="1"/>
      <w:numFmt w:val="lowerLetter"/>
      <w:lvlText w:val="%2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E2C9C">
      <w:start w:val="1"/>
      <w:numFmt w:val="lowerRoman"/>
      <w:lvlText w:val="%3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941860">
      <w:start w:val="1"/>
      <w:numFmt w:val="decimal"/>
      <w:lvlText w:val="%4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E323A">
      <w:start w:val="1"/>
      <w:numFmt w:val="lowerLetter"/>
      <w:lvlText w:val="%5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8D2B8">
      <w:start w:val="1"/>
      <w:numFmt w:val="lowerRoman"/>
      <w:lvlText w:val="%6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4295C">
      <w:start w:val="1"/>
      <w:numFmt w:val="decimal"/>
      <w:lvlText w:val="%7"/>
      <w:lvlJc w:val="left"/>
      <w:pPr>
        <w:ind w:left="6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439A4">
      <w:start w:val="1"/>
      <w:numFmt w:val="lowerLetter"/>
      <w:lvlText w:val="%8"/>
      <w:lvlJc w:val="left"/>
      <w:pPr>
        <w:ind w:left="7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C0BCC">
      <w:start w:val="1"/>
      <w:numFmt w:val="lowerRoman"/>
      <w:lvlText w:val="%9"/>
      <w:lvlJc w:val="left"/>
      <w:pPr>
        <w:ind w:left="8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773AE6"/>
    <w:multiLevelType w:val="hybridMultilevel"/>
    <w:tmpl w:val="99B2AA88"/>
    <w:lvl w:ilvl="0" w:tplc="9DF09A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054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C1B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A94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676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014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6C7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8EC1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208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E13A08"/>
    <w:multiLevelType w:val="multilevel"/>
    <w:tmpl w:val="252EC0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1F"/>
    <w:rsid w:val="000F1F10"/>
    <w:rsid w:val="005A4DF2"/>
    <w:rsid w:val="005E5253"/>
    <w:rsid w:val="00607FE6"/>
    <w:rsid w:val="00623A22"/>
    <w:rsid w:val="006B6D63"/>
    <w:rsid w:val="0082661F"/>
    <w:rsid w:val="00906AFB"/>
    <w:rsid w:val="0093007F"/>
    <w:rsid w:val="00941AB9"/>
    <w:rsid w:val="00BB58B3"/>
    <w:rsid w:val="00C43A32"/>
    <w:rsid w:val="00C84D0D"/>
    <w:rsid w:val="00CC5CBF"/>
    <w:rsid w:val="00D94CA7"/>
    <w:rsid w:val="00DF19F3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494F-027E-458E-9FCC-7708DAAE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6" w:line="249" w:lineRule="auto"/>
      <w:ind w:left="581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08" w:line="249" w:lineRule="auto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3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Лазарева</dc:creator>
  <cp:keywords/>
  <cp:lastModifiedBy>admin</cp:lastModifiedBy>
  <cp:revision>11</cp:revision>
  <cp:lastPrinted>2019-05-21T11:43:00Z</cp:lastPrinted>
  <dcterms:created xsi:type="dcterms:W3CDTF">2017-09-11T07:00:00Z</dcterms:created>
  <dcterms:modified xsi:type="dcterms:W3CDTF">2019-05-21T11:49:00Z</dcterms:modified>
</cp:coreProperties>
</file>